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A66" w:rsidRDefault="004913EF" w:rsidP="00831950">
      <w:pPr>
        <w:tabs>
          <w:tab w:val="left" w:pos="6237"/>
          <w:tab w:val="right" w:leader="dot" w:pos="9072"/>
        </w:tabs>
      </w:pPr>
      <w:bookmarkStart w:id="0" w:name="_GoBack"/>
      <w:bookmarkEnd w:id="0"/>
      <w:r>
        <w:tab/>
      </w:r>
      <w:r w:rsidR="008D785B">
        <w:t>Ikt. szám:</w:t>
      </w:r>
      <w:r w:rsidR="00687A66">
        <w:t xml:space="preserve">: </w:t>
      </w:r>
      <w:r w:rsidR="00831950">
        <w:tab/>
      </w:r>
    </w:p>
    <w:tbl>
      <w:tblPr>
        <w:tblW w:w="4395" w:type="dxa"/>
        <w:tblInd w:w="57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567"/>
        <w:gridCol w:w="2977"/>
      </w:tblGrid>
      <w:tr w:rsidR="00687A66" w:rsidRPr="00F1531A" w:rsidTr="00B353B6">
        <w:tc>
          <w:tcPr>
            <w:tcW w:w="851" w:type="dxa"/>
            <w:shd w:val="clear" w:color="auto" w:fill="auto"/>
          </w:tcPr>
          <w:p w:rsidR="00687A66" w:rsidRPr="00F1531A" w:rsidRDefault="00687A66" w:rsidP="0042347D">
            <w:pPr>
              <w:spacing w:before="120"/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Készült:</w:t>
            </w:r>
          </w:p>
        </w:tc>
        <w:tc>
          <w:tcPr>
            <w:tcW w:w="567" w:type="dxa"/>
            <w:shd w:val="clear" w:color="auto" w:fill="auto"/>
          </w:tcPr>
          <w:p w:rsidR="00687A66" w:rsidRPr="00F1531A" w:rsidRDefault="00687A66" w:rsidP="0042347D">
            <w:pPr>
              <w:spacing w:before="120"/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3 pld.</w:t>
            </w:r>
          </w:p>
        </w:tc>
        <w:tc>
          <w:tcPr>
            <w:tcW w:w="2977" w:type="dxa"/>
            <w:shd w:val="clear" w:color="auto" w:fill="auto"/>
          </w:tcPr>
          <w:p w:rsidR="00687A66" w:rsidRPr="00F1531A" w:rsidRDefault="00687A66" w:rsidP="0042347D">
            <w:pPr>
              <w:spacing w:before="120"/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-ban (2 eredeti 1 másolat)</w:t>
            </w:r>
          </w:p>
        </w:tc>
      </w:tr>
      <w:tr w:rsidR="00687A66" w:rsidRPr="00F1531A" w:rsidTr="00B353B6">
        <w:tc>
          <w:tcPr>
            <w:tcW w:w="851" w:type="dxa"/>
            <w:shd w:val="clear" w:color="auto" w:fill="auto"/>
          </w:tcPr>
          <w:p w:rsidR="00687A66" w:rsidRPr="00F1531A" w:rsidRDefault="00687A66" w:rsidP="0042347D">
            <w:pPr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Kapják:</w:t>
            </w:r>
          </w:p>
        </w:tc>
        <w:tc>
          <w:tcPr>
            <w:tcW w:w="567" w:type="dxa"/>
            <w:shd w:val="clear" w:color="auto" w:fill="auto"/>
          </w:tcPr>
          <w:p w:rsidR="00687A66" w:rsidRPr="00F1531A" w:rsidRDefault="00687A66" w:rsidP="0042347D">
            <w:pPr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1 pld</w:t>
            </w:r>
          </w:p>
        </w:tc>
        <w:tc>
          <w:tcPr>
            <w:tcW w:w="2977" w:type="dxa"/>
            <w:shd w:val="clear" w:color="auto" w:fill="auto"/>
          </w:tcPr>
          <w:p w:rsidR="00687A66" w:rsidRPr="00F1531A" w:rsidRDefault="00687A66" w:rsidP="0042347D">
            <w:pPr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közalkalmazott (eredeti)</w:t>
            </w:r>
          </w:p>
        </w:tc>
      </w:tr>
      <w:tr w:rsidR="00687A66" w:rsidRPr="00F1531A" w:rsidTr="00B353B6">
        <w:tc>
          <w:tcPr>
            <w:tcW w:w="851" w:type="dxa"/>
            <w:shd w:val="clear" w:color="auto" w:fill="auto"/>
          </w:tcPr>
          <w:p w:rsidR="00687A66" w:rsidRPr="00F1531A" w:rsidRDefault="00687A66" w:rsidP="0042347D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687A66" w:rsidRPr="00F1531A" w:rsidRDefault="00687A66" w:rsidP="0042347D">
            <w:pPr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1 pld</w:t>
            </w:r>
          </w:p>
        </w:tc>
        <w:tc>
          <w:tcPr>
            <w:tcW w:w="2977" w:type="dxa"/>
            <w:shd w:val="clear" w:color="auto" w:fill="auto"/>
          </w:tcPr>
          <w:p w:rsidR="00687A66" w:rsidRPr="00F1531A" w:rsidRDefault="00687A66" w:rsidP="0042347D">
            <w:pPr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munkaügyi anyag (eredeti)</w:t>
            </w:r>
          </w:p>
        </w:tc>
      </w:tr>
      <w:tr w:rsidR="00687A66" w:rsidRPr="00F1531A" w:rsidTr="00B353B6">
        <w:tc>
          <w:tcPr>
            <w:tcW w:w="851" w:type="dxa"/>
            <w:shd w:val="clear" w:color="auto" w:fill="auto"/>
          </w:tcPr>
          <w:p w:rsidR="00687A66" w:rsidRPr="00F1531A" w:rsidRDefault="00687A66" w:rsidP="0042347D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687A66" w:rsidRPr="00F1531A" w:rsidRDefault="00687A66" w:rsidP="0042347D">
            <w:pPr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1 pld</w:t>
            </w:r>
          </w:p>
        </w:tc>
        <w:tc>
          <w:tcPr>
            <w:tcW w:w="2977" w:type="dxa"/>
            <w:shd w:val="clear" w:color="auto" w:fill="auto"/>
          </w:tcPr>
          <w:p w:rsidR="00687A66" w:rsidRPr="00F1531A" w:rsidRDefault="00687A66" w:rsidP="0042347D">
            <w:pPr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közvetlen vezető (másolat)</w:t>
            </w:r>
          </w:p>
        </w:tc>
      </w:tr>
    </w:tbl>
    <w:p w:rsidR="0042347D" w:rsidRDefault="00B10849" w:rsidP="0042347D">
      <w:pPr>
        <w:tabs>
          <w:tab w:val="center" w:pos="6840"/>
        </w:tabs>
      </w:pPr>
      <w:r>
        <w:tab/>
      </w:r>
    </w:p>
    <w:p w:rsidR="00F339AB" w:rsidRPr="00F339AB" w:rsidRDefault="00F339AB" w:rsidP="007F200D">
      <w:pPr>
        <w:numPr>
          <w:ilvl w:val="0"/>
          <w:numId w:val="16"/>
        </w:numPr>
        <w:shd w:val="clear" w:color="auto" w:fill="C6D9F1" w:themeFill="text2" w:themeFillTint="33"/>
        <w:spacing w:before="240" w:after="240"/>
        <w:ind w:left="426" w:hanging="437"/>
        <w:jc w:val="left"/>
        <w:rPr>
          <w:rFonts w:eastAsia="Calibri"/>
          <w:b/>
          <w:lang w:eastAsia="en-US"/>
        </w:rPr>
      </w:pPr>
      <w:r w:rsidRPr="00F339AB">
        <w:rPr>
          <w:rFonts w:eastAsia="Calibri"/>
          <w:b/>
          <w:lang w:eastAsia="en-US"/>
        </w:rPr>
        <w:t>SZEMÉLYI ÉS MUNKAÜGYI ADATOK:</w:t>
      </w:r>
    </w:p>
    <w:tbl>
      <w:tblPr>
        <w:tblStyle w:val="Rcsostblzat"/>
        <w:tblW w:w="9322" w:type="dxa"/>
        <w:tblLook w:val="04A0" w:firstRow="1" w:lastRow="0" w:firstColumn="1" w:lastColumn="0" w:noHBand="0" w:noVBand="1"/>
      </w:tblPr>
      <w:tblGrid>
        <w:gridCol w:w="4503"/>
        <w:gridCol w:w="4819"/>
      </w:tblGrid>
      <w:tr w:rsidR="00F339AB" w:rsidRPr="00F339AB" w:rsidTr="002F252E">
        <w:tc>
          <w:tcPr>
            <w:tcW w:w="4503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Cs/>
              </w:rPr>
            </w:pPr>
            <w:r w:rsidRPr="00F339AB">
              <w:rPr>
                <w:b/>
                <w:bCs/>
                <w:iCs/>
              </w:rPr>
              <w:t xml:space="preserve">Munkakört betöltő neve: </w:t>
            </w:r>
          </w:p>
        </w:tc>
        <w:tc>
          <w:tcPr>
            <w:tcW w:w="4819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Cs/>
              </w:rPr>
            </w:pPr>
          </w:p>
        </w:tc>
      </w:tr>
      <w:tr w:rsidR="00F339AB" w:rsidRPr="00F339AB" w:rsidTr="002F252E">
        <w:tc>
          <w:tcPr>
            <w:tcW w:w="4503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Cs/>
              </w:rPr>
            </w:pPr>
            <w:r w:rsidRPr="00F339AB">
              <w:rPr>
                <w:b/>
                <w:bCs/>
                <w:iCs/>
              </w:rPr>
              <w:t>Munkakört betöltő szül. helye, ideje:</w:t>
            </w:r>
          </w:p>
        </w:tc>
        <w:tc>
          <w:tcPr>
            <w:tcW w:w="4819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Cs/>
              </w:rPr>
            </w:pPr>
          </w:p>
        </w:tc>
      </w:tr>
      <w:tr w:rsidR="00F339AB" w:rsidRPr="00F339AB" w:rsidTr="002F252E">
        <w:tc>
          <w:tcPr>
            <w:tcW w:w="4503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Cs/>
              </w:rPr>
            </w:pPr>
            <w:r w:rsidRPr="00F339AB">
              <w:rPr>
                <w:b/>
                <w:bCs/>
                <w:iCs/>
              </w:rPr>
              <w:t>Munkakört betöltő anyja neve:</w:t>
            </w:r>
          </w:p>
        </w:tc>
        <w:tc>
          <w:tcPr>
            <w:tcW w:w="4819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Cs/>
              </w:rPr>
            </w:pPr>
          </w:p>
        </w:tc>
      </w:tr>
      <w:tr w:rsidR="00F339AB" w:rsidRPr="00F339AB" w:rsidTr="002F252E">
        <w:tc>
          <w:tcPr>
            <w:tcW w:w="4503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Cs/>
              </w:rPr>
            </w:pPr>
            <w:r w:rsidRPr="00F339AB">
              <w:rPr>
                <w:b/>
                <w:bCs/>
                <w:iCs/>
              </w:rPr>
              <w:t>Munkakör megnevezése:</w:t>
            </w:r>
          </w:p>
        </w:tc>
        <w:tc>
          <w:tcPr>
            <w:tcW w:w="4819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Cs/>
              </w:rPr>
            </w:pPr>
          </w:p>
        </w:tc>
      </w:tr>
      <w:tr w:rsidR="00F339AB" w:rsidRPr="00F339AB" w:rsidTr="002F252E">
        <w:tc>
          <w:tcPr>
            <w:tcW w:w="4503" w:type="dxa"/>
          </w:tcPr>
          <w:p w:rsidR="00F339AB" w:rsidRPr="00F339AB" w:rsidRDefault="007A3B10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Kjt. szerinti</w:t>
            </w:r>
            <w:r w:rsidR="00F339AB" w:rsidRPr="00F339AB">
              <w:rPr>
                <w:b/>
                <w:bCs/>
                <w:iCs/>
              </w:rPr>
              <w:t xml:space="preserve"> besorolás:</w:t>
            </w:r>
          </w:p>
        </w:tc>
        <w:tc>
          <w:tcPr>
            <w:tcW w:w="4819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Cs/>
              </w:rPr>
            </w:pPr>
            <w:r w:rsidRPr="00F339AB">
              <w:rPr>
                <w:bCs/>
                <w:iCs/>
              </w:rPr>
              <w:t>kinevezési okmány szerint</w:t>
            </w:r>
          </w:p>
        </w:tc>
      </w:tr>
      <w:tr w:rsidR="00F339AB" w:rsidRPr="00F339AB" w:rsidTr="002F252E">
        <w:tc>
          <w:tcPr>
            <w:tcW w:w="4503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/>
                <w:iCs/>
              </w:rPr>
            </w:pPr>
            <w:r w:rsidRPr="00F339AB">
              <w:rPr>
                <w:b/>
                <w:bCs/>
                <w:iCs/>
              </w:rPr>
              <w:t>Magasabb vezetői megbízás (FKR alapján kiadott vezetői megbízás szerint):</w:t>
            </w:r>
          </w:p>
        </w:tc>
        <w:tc>
          <w:tcPr>
            <w:tcW w:w="4819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Cs/>
              </w:rPr>
            </w:pPr>
          </w:p>
        </w:tc>
      </w:tr>
      <w:tr w:rsidR="00F339AB" w:rsidRPr="00F339AB" w:rsidTr="002F252E">
        <w:tc>
          <w:tcPr>
            <w:tcW w:w="4503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Cs/>
              </w:rPr>
            </w:pPr>
            <w:r w:rsidRPr="00F339AB">
              <w:rPr>
                <w:b/>
                <w:bCs/>
                <w:iCs/>
              </w:rPr>
              <w:t xml:space="preserve">Magasabb vezetői megbízás kelte, időtartama: </w:t>
            </w:r>
          </w:p>
        </w:tc>
        <w:tc>
          <w:tcPr>
            <w:tcW w:w="4819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Cs/>
              </w:rPr>
            </w:pPr>
          </w:p>
        </w:tc>
      </w:tr>
      <w:tr w:rsidR="00F339AB" w:rsidRPr="00F339AB" w:rsidTr="002F252E">
        <w:tc>
          <w:tcPr>
            <w:tcW w:w="4503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Cs/>
              </w:rPr>
            </w:pPr>
            <w:r w:rsidRPr="00F339AB">
              <w:rPr>
                <w:b/>
                <w:bCs/>
                <w:iCs/>
              </w:rPr>
              <w:t>Vezetői megbízás: (FKR alapján kiadott vezetői megbízás szerint):</w:t>
            </w:r>
          </w:p>
        </w:tc>
        <w:tc>
          <w:tcPr>
            <w:tcW w:w="4819" w:type="dxa"/>
          </w:tcPr>
          <w:p w:rsidR="00F339AB" w:rsidRPr="00FD1AB9" w:rsidRDefault="00F339AB" w:rsidP="007F200D">
            <w:pPr>
              <w:spacing w:before="120" w:line="276" w:lineRule="auto"/>
              <w:jc w:val="left"/>
              <w:outlineLvl w:val="2"/>
            </w:pPr>
          </w:p>
        </w:tc>
      </w:tr>
      <w:tr w:rsidR="00F339AB" w:rsidRPr="00F339AB" w:rsidTr="002F252E">
        <w:tc>
          <w:tcPr>
            <w:tcW w:w="4503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Cs/>
                <w:iCs/>
              </w:rPr>
            </w:pPr>
            <w:r w:rsidRPr="00F339AB">
              <w:rPr>
                <w:b/>
              </w:rPr>
              <w:t xml:space="preserve">Vezetői </w:t>
            </w:r>
            <w:r w:rsidRPr="00F339AB">
              <w:rPr>
                <w:b/>
                <w:bCs/>
                <w:iCs/>
              </w:rPr>
              <w:t>megbízás</w:t>
            </w:r>
            <w:r w:rsidRPr="00F339AB">
              <w:rPr>
                <w:b/>
              </w:rPr>
              <w:t xml:space="preserve"> kelte, időtartama:</w:t>
            </w:r>
          </w:p>
        </w:tc>
        <w:tc>
          <w:tcPr>
            <w:tcW w:w="4819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i/>
              </w:rPr>
            </w:pPr>
          </w:p>
        </w:tc>
      </w:tr>
      <w:tr w:rsidR="00F339AB" w:rsidRPr="00F339AB" w:rsidTr="002F252E">
        <w:tc>
          <w:tcPr>
            <w:tcW w:w="4503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Cs/>
                <w:iCs/>
              </w:rPr>
            </w:pPr>
            <w:r w:rsidRPr="00F339AB">
              <w:rPr>
                <w:b/>
                <w:bCs/>
                <w:iCs/>
              </w:rPr>
              <w:t>Munkavégzés helye:</w:t>
            </w:r>
          </w:p>
        </w:tc>
        <w:tc>
          <w:tcPr>
            <w:tcW w:w="4819" w:type="dxa"/>
          </w:tcPr>
          <w:p w:rsidR="00F339AB" w:rsidRDefault="00181757" w:rsidP="007F200D">
            <w:pPr>
              <w:spacing w:before="120" w:line="276" w:lineRule="auto"/>
              <w:jc w:val="left"/>
              <w:outlineLvl w:val="2"/>
              <w:rPr>
                <w:bCs/>
                <w:iCs/>
              </w:rPr>
            </w:pPr>
            <w:r>
              <w:rPr>
                <w:bCs/>
                <w:iCs/>
              </w:rPr>
              <w:t>Szokásos munkavégzés helye: …………………</w:t>
            </w:r>
          </w:p>
          <w:p w:rsidR="00181757" w:rsidRPr="00F339AB" w:rsidRDefault="00181757" w:rsidP="007F200D">
            <w:pPr>
              <w:spacing w:before="120" w:line="276" w:lineRule="auto"/>
              <w:jc w:val="left"/>
              <w:outlineLvl w:val="2"/>
              <w:rPr>
                <w:bCs/>
                <w:iCs/>
              </w:rPr>
            </w:pPr>
            <w:r w:rsidRPr="00933DBE">
              <w:t>A munkáltatói jogkör gyakorlójának, a munkairányító jogkör gyakorlójának utasítása, illetve az órarendben meghatározottak alapján a közalkalmazott a munkavégzés szokásos helyén kívül is ellátja feladatát.</w:t>
            </w:r>
          </w:p>
        </w:tc>
      </w:tr>
      <w:tr w:rsidR="00F339AB" w:rsidRPr="00F339AB" w:rsidTr="002F252E">
        <w:tc>
          <w:tcPr>
            <w:tcW w:w="4503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Cs/>
              </w:rPr>
            </w:pPr>
            <w:r w:rsidRPr="00F339AB">
              <w:rPr>
                <w:b/>
                <w:bCs/>
                <w:iCs/>
              </w:rPr>
              <w:t>Szervezeti</w:t>
            </w:r>
            <w:r w:rsidRPr="00F339AB">
              <w:rPr>
                <w:b/>
                <w:i/>
              </w:rPr>
              <w:t xml:space="preserve"> </w:t>
            </w:r>
            <w:r w:rsidRPr="00F339AB">
              <w:rPr>
                <w:b/>
                <w:bCs/>
                <w:iCs/>
              </w:rPr>
              <w:t>egysége (SZMR szerinti szervezeti egység):</w:t>
            </w:r>
          </w:p>
        </w:tc>
        <w:tc>
          <w:tcPr>
            <w:tcW w:w="4819" w:type="dxa"/>
          </w:tcPr>
          <w:p w:rsidR="00F339AB" w:rsidRPr="00F339AB" w:rsidRDefault="006C6AC4" w:rsidP="007F200D">
            <w:pPr>
              <w:spacing w:before="120" w:line="276" w:lineRule="auto"/>
              <w:jc w:val="left"/>
              <w:outlineLvl w:val="2"/>
              <w:rPr>
                <w:bCs/>
                <w:iCs/>
              </w:rPr>
            </w:pPr>
            <w:r>
              <w:rPr>
                <w:bCs/>
                <w:iCs/>
              </w:rPr>
              <w:t>Eszterházy Károly Egyetem, …</w:t>
            </w:r>
          </w:p>
        </w:tc>
      </w:tr>
      <w:tr w:rsidR="00F339AB" w:rsidRPr="00F339AB" w:rsidTr="002F252E">
        <w:tc>
          <w:tcPr>
            <w:tcW w:w="4503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Cs/>
                <w:iCs/>
              </w:rPr>
            </w:pPr>
            <w:r w:rsidRPr="00F339AB">
              <w:rPr>
                <w:b/>
                <w:bCs/>
                <w:iCs/>
              </w:rPr>
              <w:t>Munkáltatói jogok gyakorlója:</w:t>
            </w:r>
            <w:r w:rsidRPr="00F339AB">
              <w:rPr>
                <w:bCs/>
                <w:iCs/>
              </w:rPr>
              <w:t xml:space="preserve"> </w:t>
            </w:r>
          </w:p>
        </w:tc>
        <w:tc>
          <w:tcPr>
            <w:tcW w:w="4819" w:type="dxa"/>
          </w:tcPr>
          <w:p w:rsidR="00F339AB" w:rsidRPr="00F339AB" w:rsidRDefault="00181757" w:rsidP="007F200D">
            <w:pPr>
              <w:spacing w:before="120" w:line="276" w:lineRule="auto"/>
              <w:jc w:val="left"/>
              <w:outlineLvl w:val="2"/>
              <w:rPr>
                <w:bCs/>
                <w:iCs/>
              </w:rPr>
            </w:pPr>
            <w:r>
              <w:rPr>
                <w:bCs/>
                <w:iCs/>
              </w:rPr>
              <w:t>rektor</w:t>
            </w:r>
          </w:p>
        </w:tc>
      </w:tr>
      <w:tr w:rsidR="00F339AB" w:rsidRPr="00F339AB" w:rsidTr="002F252E">
        <w:tc>
          <w:tcPr>
            <w:tcW w:w="4503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/>
                <w:bCs/>
                <w:iCs/>
              </w:rPr>
            </w:pPr>
            <w:r w:rsidRPr="00F339AB">
              <w:rPr>
                <w:b/>
                <w:bCs/>
                <w:iCs/>
              </w:rPr>
              <w:t>Szakmai irányító:</w:t>
            </w:r>
          </w:p>
        </w:tc>
        <w:tc>
          <w:tcPr>
            <w:tcW w:w="4819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Cs/>
                <w:iCs/>
              </w:rPr>
            </w:pPr>
          </w:p>
        </w:tc>
      </w:tr>
      <w:tr w:rsidR="00F339AB" w:rsidRPr="00F339AB" w:rsidTr="002F252E">
        <w:trPr>
          <w:trHeight w:val="1571"/>
        </w:trPr>
        <w:tc>
          <w:tcPr>
            <w:tcW w:w="4503" w:type="dxa"/>
          </w:tcPr>
          <w:p w:rsidR="00F339AB" w:rsidRPr="00F339AB" w:rsidRDefault="00F339AB" w:rsidP="007F200D">
            <w:pPr>
              <w:tabs>
                <w:tab w:val="left" w:pos="2552"/>
              </w:tabs>
              <w:spacing w:before="120" w:line="276" w:lineRule="auto"/>
              <w:jc w:val="left"/>
              <w:rPr>
                <w:b/>
                <w:bCs/>
                <w:iCs/>
              </w:rPr>
            </w:pPr>
            <w:r w:rsidRPr="00F339AB">
              <w:rPr>
                <w:b/>
                <w:bCs/>
                <w:iCs/>
              </w:rPr>
              <w:lastRenderedPageBreak/>
              <w:t>Munkakapcsolatok:</w:t>
            </w:r>
          </w:p>
          <w:p w:rsidR="00F339AB" w:rsidRPr="00F339AB" w:rsidRDefault="00F339AB" w:rsidP="007F200D">
            <w:pPr>
              <w:tabs>
                <w:tab w:val="left" w:pos="2835"/>
              </w:tabs>
              <w:spacing w:line="276" w:lineRule="auto"/>
              <w:jc w:val="left"/>
              <w:rPr>
                <w:b/>
                <w:bCs/>
                <w:iCs/>
              </w:rPr>
            </w:pPr>
            <w:r w:rsidRPr="00F339AB">
              <w:rPr>
                <w:b/>
                <w:bCs/>
                <w:iCs/>
              </w:rPr>
              <w:t>munkairányító jogkör gyakorlója (FKR szerint):</w:t>
            </w:r>
          </w:p>
          <w:p w:rsidR="00F339AB" w:rsidRPr="00F339AB" w:rsidRDefault="00F339AB" w:rsidP="007F200D">
            <w:pPr>
              <w:tabs>
                <w:tab w:val="left" w:pos="2835"/>
              </w:tabs>
              <w:spacing w:line="276" w:lineRule="auto"/>
              <w:jc w:val="left"/>
              <w:rPr>
                <w:b/>
                <w:bCs/>
                <w:iCs/>
              </w:rPr>
            </w:pPr>
            <w:r w:rsidRPr="00F339AB">
              <w:rPr>
                <w:b/>
                <w:bCs/>
                <w:iCs/>
              </w:rPr>
              <w:t>közvetlen beosztottjai (FKR szerint):</w:t>
            </w:r>
          </w:p>
        </w:tc>
        <w:tc>
          <w:tcPr>
            <w:tcW w:w="4819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Cs/>
                <w:iCs/>
              </w:rPr>
            </w:pPr>
          </w:p>
        </w:tc>
      </w:tr>
      <w:tr w:rsidR="00F339AB" w:rsidRPr="00F339AB" w:rsidTr="002F252E">
        <w:trPr>
          <w:trHeight w:val="1268"/>
        </w:trPr>
        <w:tc>
          <w:tcPr>
            <w:tcW w:w="4503" w:type="dxa"/>
          </w:tcPr>
          <w:p w:rsidR="00F339AB" w:rsidRPr="00F339AB" w:rsidRDefault="00F339AB" w:rsidP="007F200D">
            <w:pPr>
              <w:tabs>
                <w:tab w:val="left" w:pos="2552"/>
              </w:tabs>
              <w:spacing w:before="120" w:line="276" w:lineRule="auto"/>
              <w:jc w:val="left"/>
              <w:rPr>
                <w:b/>
                <w:bCs/>
                <w:iCs/>
              </w:rPr>
            </w:pPr>
            <w:r w:rsidRPr="00F339AB">
              <w:rPr>
                <w:b/>
                <w:bCs/>
                <w:iCs/>
              </w:rPr>
              <w:t>Helyettesítés rendje:</w:t>
            </w:r>
          </w:p>
          <w:p w:rsidR="00F339AB" w:rsidRPr="00F339AB" w:rsidRDefault="00F339AB" w:rsidP="007F200D">
            <w:pPr>
              <w:tabs>
                <w:tab w:val="left" w:pos="2835"/>
              </w:tabs>
              <w:spacing w:line="276" w:lineRule="auto"/>
              <w:jc w:val="left"/>
              <w:rPr>
                <w:b/>
                <w:bCs/>
                <w:iCs/>
              </w:rPr>
            </w:pPr>
            <w:r w:rsidRPr="00F339AB">
              <w:rPr>
                <w:b/>
                <w:bCs/>
                <w:iCs/>
              </w:rPr>
              <w:t>a közalkalmazottat helyettesíti:</w:t>
            </w:r>
          </w:p>
          <w:p w:rsidR="00F339AB" w:rsidRPr="00F339AB" w:rsidRDefault="00F339AB" w:rsidP="007F200D">
            <w:pPr>
              <w:tabs>
                <w:tab w:val="left" w:pos="2552"/>
                <w:tab w:val="left" w:pos="2835"/>
              </w:tabs>
              <w:spacing w:line="276" w:lineRule="auto"/>
              <w:jc w:val="left"/>
              <w:rPr>
                <w:b/>
                <w:bCs/>
                <w:iCs/>
              </w:rPr>
            </w:pPr>
            <w:r w:rsidRPr="00F339AB">
              <w:rPr>
                <w:b/>
                <w:bCs/>
                <w:iCs/>
              </w:rPr>
              <w:t>akit a közalkalmazott helyettesít:</w:t>
            </w:r>
          </w:p>
        </w:tc>
        <w:tc>
          <w:tcPr>
            <w:tcW w:w="4819" w:type="dxa"/>
          </w:tcPr>
          <w:p w:rsidR="00F339AB" w:rsidRPr="00F339AB" w:rsidRDefault="00F339AB" w:rsidP="007F200D">
            <w:pPr>
              <w:spacing w:before="120" w:line="276" w:lineRule="auto"/>
              <w:jc w:val="left"/>
              <w:outlineLvl w:val="2"/>
              <w:rPr>
                <w:bCs/>
                <w:iCs/>
              </w:rPr>
            </w:pPr>
          </w:p>
        </w:tc>
      </w:tr>
      <w:tr w:rsidR="00F339AB" w:rsidRPr="00F339AB" w:rsidTr="002F252E">
        <w:trPr>
          <w:trHeight w:val="1268"/>
        </w:trPr>
        <w:tc>
          <w:tcPr>
            <w:tcW w:w="4503" w:type="dxa"/>
          </w:tcPr>
          <w:p w:rsidR="00F339AB" w:rsidRPr="00F339AB" w:rsidRDefault="00F339AB" w:rsidP="007F200D">
            <w:pPr>
              <w:tabs>
                <w:tab w:val="left" w:pos="2552"/>
              </w:tabs>
              <w:spacing w:before="120" w:line="276" w:lineRule="auto"/>
              <w:jc w:val="left"/>
              <w:rPr>
                <w:b/>
                <w:bCs/>
                <w:iCs/>
              </w:rPr>
            </w:pPr>
            <w:r w:rsidRPr="00F339AB">
              <w:rPr>
                <w:b/>
                <w:bCs/>
                <w:iCs/>
              </w:rPr>
              <w:t>Munkaidő beosztása:</w:t>
            </w:r>
          </w:p>
        </w:tc>
        <w:tc>
          <w:tcPr>
            <w:tcW w:w="4819" w:type="dxa"/>
          </w:tcPr>
          <w:p w:rsidR="00F339AB" w:rsidRPr="00F339AB" w:rsidRDefault="007A3B10" w:rsidP="007F200D">
            <w:pPr>
              <w:spacing w:before="120" w:line="276" w:lineRule="auto"/>
              <w:jc w:val="left"/>
              <w:outlineLvl w:val="2"/>
              <w:rPr>
                <w:bCs/>
                <w:iCs/>
              </w:rPr>
            </w:pPr>
            <w:r>
              <w:rPr>
                <w:bCs/>
                <w:iCs/>
              </w:rPr>
              <w:t>részben kötetlen munkarend</w:t>
            </w:r>
          </w:p>
        </w:tc>
      </w:tr>
    </w:tbl>
    <w:p w:rsidR="00F339AB" w:rsidRPr="00F339AB" w:rsidRDefault="00F339AB" w:rsidP="007F200D">
      <w:pPr>
        <w:numPr>
          <w:ilvl w:val="0"/>
          <w:numId w:val="16"/>
        </w:numPr>
        <w:shd w:val="clear" w:color="auto" w:fill="C6D9F1" w:themeFill="text2" w:themeFillTint="33"/>
        <w:spacing w:before="240" w:after="240"/>
        <w:ind w:left="426" w:hanging="437"/>
        <w:jc w:val="left"/>
        <w:rPr>
          <w:rFonts w:eastAsia="Calibri"/>
          <w:b/>
          <w:lang w:eastAsia="en-US"/>
        </w:rPr>
      </w:pPr>
      <w:r w:rsidRPr="00F339AB">
        <w:rPr>
          <w:rFonts w:eastAsia="Calibri"/>
          <w:b/>
          <w:lang w:eastAsia="en-US"/>
        </w:rPr>
        <w:t>A közalkalmazott felelőssége: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az egyetem SZMSZ-e, további belső szabályzatai, valamint a hatályos jogszabályok, rektori és kancellári utasítások keretei között a munkairányítói jog gyakorlójának utasításai szerint köteles végezni a munkáját;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fegyelmi és kártérítési felelősséggel tartozik a munkaköri feladatai szabályos, maradéktalan és szakszerű ellátásáért;</w:t>
      </w:r>
    </w:p>
    <w:p w:rsidR="006126DE" w:rsidRDefault="00F339AB" w:rsidP="006126DE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felelőssége a munkairányítói jogkör gyakorlója, valamint az egyes ügyekért felelős közalkalmazottak személyes felelősségét nem érinti;</w:t>
      </w:r>
    </w:p>
    <w:p w:rsidR="004913EF" w:rsidRPr="006126DE" w:rsidRDefault="004913EF" w:rsidP="006126DE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6126DE">
        <w:rPr>
          <w:sz w:val="22"/>
        </w:rPr>
        <w:t>leltári felelősséggel tartozik a leltárkörzet és a személyes használatra átadott eszközök tekintetében;</w:t>
      </w:r>
    </w:p>
    <w:p w:rsidR="00F339AB" w:rsidRPr="00F339AB" w:rsidRDefault="00F339AB" w:rsidP="004913EF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megőrzési felelősséggel tartozik a megőrzésre átadott, visszaszolgáltatási vagy elszámolási kötelezettséggel átvett olyan vagyontárgyak tekintetében, amelyeket állandóan őrizetében tart, kizárólagosan használ, vagy kezel;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kártérítési felelősségét az érvényes Kollektív Szerződés határozza meg;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felelősséggel tartozik azért, hogy megismerje a munkavédelmi, tűzvédelmi, személy- és vagyonvédelmi szabályzatokat, utasításokat, irányelveket és eljárásokat a vészhelyzet és a kitelepítés, a tűz-, személy- és vagyonvédelem, valamint az elsősegély-nyújtás vonatkozásában.</w:t>
      </w:r>
    </w:p>
    <w:p w:rsidR="00F339AB" w:rsidRPr="00F339AB" w:rsidRDefault="00F339AB" w:rsidP="00F339AB">
      <w:pPr>
        <w:numPr>
          <w:ilvl w:val="0"/>
          <w:numId w:val="16"/>
        </w:numPr>
        <w:shd w:val="clear" w:color="auto" w:fill="C6D9F1" w:themeFill="text2" w:themeFillTint="33"/>
        <w:spacing w:before="240" w:after="240"/>
        <w:ind w:left="426" w:hanging="437"/>
        <w:jc w:val="left"/>
        <w:rPr>
          <w:rFonts w:eastAsia="Calibri"/>
          <w:b/>
          <w:lang w:eastAsia="en-US"/>
        </w:rPr>
      </w:pPr>
      <w:r w:rsidRPr="00F339AB">
        <w:rPr>
          <w:rFonts w:eastAsia="Calibri"/>
          <w:b/>
          <w:lang w:eastAsia="en-US"/>
        </w:rPr>
        <w:t>A közalkalmazott munkaköri feladatai, hatásköre:</w:t>
      </w:r>
    </w:p>
    <w:p w:rsidR="00F339AB" w:rsidRPr="00F339AB" w:rsidRDefault="00F339AB" w:rsidP="00F339AB">
      <w:pPr>
        <w:numPr>
          <w:ilvl w:val="0"/>
          <w:numId w:val="18"/>
        </w:numPr>
        <w:spacing w:line="276" w:lineRule="auto"/>
        <w:ind w:left="284" w:hanging="284"/>
        <w:jc w:val="left"/>
        <w:rPr>
          <w:rFonts w:eastAsia="Calibri"/>
          <w:b/>
          <w:lang w:eastAsia="en-US"/>
        </w:rPr>
      </w:pPr>
      <w:r w:rsidRPr="00F339AB">
        <w:rPr>
          <w:rFonts w:eastAsia="Calibri"/>
          <w:b/>
          <w:lang w:eastAsia="en-US"/>
        </w:rPr>
        <w:t>Általános követelmények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Tevékenységét az egyetem Foglalkoztatási Követelményrendszerében foglalt jogok és kötelezettségek figyelembevételével végezze.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Tanulmányi és vizsgaszabályzatban foglaltak betartása és betartatása.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lastRenderedPageBreak/>
        <w:t>A Szenátus, Campus Tanács, Egyetemi Tanács, Kari Tanács, tanszéki értekezlet határozatainak, tanszékvezető utasításainak betartása.</w:t>
      </w:r>
    </w:p>
    <w:p w:rsidR="00F339AB" w:rsidRPr="00F339AB" w:rsidRDefault="00F339AB" w:rsidP="00F339AB">
      <w:pPr>
        <w:numPr>
          <w:ilvl w:val="0"/>
          <w:numId w:val="18"/>
        </w:numPr>
        <w:spacing w:line="276" w:lineRule="auto"/>
        <w:ind w:left="284" w:hanging="284"/>
        <w:jc w:val="left"/>
        <w:rPr>
          <w:rFonts w:eastAsia="Calibri"/>
          <w:b/>
          <w:lang w:eastAsia="en-US"/>
        </w:rPr>
      </w:pPr>
      <w:r w:rsidRPr="00F339AB">
        <w:rPr>
          <w:rFonts w:eastAsia="Calibri"/>
          <w:b/>
          <w:lang w:eastAsia="en-US"/>
        </w:rPr>
        <w:t>Oktatási feladatok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Oktatott tárgyak, tanegységek: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Felkészülés a következő tárgyak, tanegységek jövőbeli oktatására (helyettesítésre):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Tantárgyfelelősi feladat: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Előadások, szemináriumok, gyakorlatok tartása, vezetése: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Részvétel a vizsgáztatásban (kollokvium, szigorlat, szakdolgozat védése, záróvizsga, alkalmassági, illetve felvételi vizsga):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Szakdolgozatok készítésében közreműködés: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Kötelező heti óraszám a nappali tagozatos képzésben: (Amennyiben a nappali tagozat óraszáma nem teszi ki a kötelező óraszámot, oktatási feladatot kaphat – az általános munka</w:t>
      </w:r>
      <w:r w:rsidR="00EA7ECB">
        <w:rPr>
          <w:rFonts w:eastAsia="Calibri"/>
          <w:lang w:eastAsia="en-US"/>
        </w:rPr>
        <w:t>idő keretein belül a</w:t>
      </w:r>
      <w:r w:rsidRPr="00F339AB">
        <w:rPr>
          <w:rFonts w:eastAsia="Calibri"/>
          <w:lang w:eastAsia="en-US"/>
        </w:rPr>
        <w:t xml:space="preserve"> részidejű képzésben is.)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Hallgatói kapcsolatok, fogadó órák, konzultációs idők: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Egyetemi (tanszéki) jelenléti kötelezettség: (A heti 40 órás munkaidő felosztása a Foglalkoztatási Követelményrendszer és a Kollektív Szerződésben foglaltak figyelembevételével történhet.)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Feladat a gyakorlati oktató, műhely- és terepgyakorlatok, tanulmányi kirándulások megszervezésében, lebonyolításában: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Tantervi korszerűsítés feladatai, jegyzetek, tankönyvek: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Részvétel, feladat az oktatói utánpótlás nevelésében: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Vezető oktatói feladatok: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Egyéb oktatási (oktatás-szervezési) feladat:</w:t>
      </w:r>
    </w:p>
    <w:p w:rsidR="00F339AB" w:rsidRPr="00F339AB" w:rsidRDefault="00F339AB" w:rsidP="00F339AB">
      <w:pPr>
        <w:numPr>
          <w:ilvl w:val="0"/>
          <w:numId w:val="18"/>
        </w:numPr>
        <w:spacing w:line="276" w:lineRule="auto"/>
        <w:ind w:left="284" w:hanging="284"/>
        <w:jc w:val="left"/>
        <w:rPr>
          <w:rFonts w:eastAsia="Calibri"/>
          <w:b/>
          <w:lang w:eastAsia="en-US"/>
        </w:rPr>
      </w:pPr>
      <w:r w:rsidRPr="00F339AB">
        <w:rPr>
          <w:rFonts w:eastAsia="Calibri"/>
          <w:b/>
          <w:lang w:eastAsia="en-US"/>
        </w:rPr>
        <w:t>Kutatási feladatok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Választott témában tudományos kutatómunka, illetve művészeti alkotó tevékenység: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Továbbképzési kötelezettség: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Konferenciákon történő részvétel: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Normatív kutatási támogatásból finanszírozott kutatás-fejlesztési feladatokban részvétel: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Hallgatók tudományos kutató, illetve művészeti alkotó munkájának segítése, TDK feladatok: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Tudományos fokozat megszerzésére irányuló javaslat: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Idegen nyelvi ismeretek fejlesztése, szinten tartása (idegen nyelvű előadások tartása, erre való felkészülés):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lastRenderedPageBreak/>
        <w:t>Részvétel a tudományos közéletben, közreműködés tudományos minősítési eljárásokban: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Részvétel az oktatást, kutatást segítő pályázati tevékenységben:</w:t>
      </w:r>
    </w:p>
    <w:p w:rsidR="00F339AB" w:rsidRPr="00F339AB" w:rsidRDefault="00F339AB" w:rsidP="00F339AB">
      <w:pPr>
        <w:numPr>
          <w:ilvl w:val="0"/>
          <w:numId w:val="18"/>
        </w:numPr>
        <w:spacing w:line="276" w:lineRule="auto"/>
        <w:ind w:left="284" w:hanging="284"/>
        <w:jc w:val="left"/>
        <w:rPr>
          <w:rFonts w:eastAsia="Calibri"/>
          <w:b/>
          <w:lang w:eastAsia="en-US"/>
        </w:rPr>
      </w:pPr>
      <w:r w:rsidRPr="00F339AB">
        <w:rPr>
          <w:rFonts w:eastAsia="Calibri"/>
          <w:b/>
          <w:lang w:eastAsia="en-US"/>
        </w:rPr>
        <w:t>Intézményi közéletben való részvétel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vegyen részt az intézmény közéletében, vállaljon választás, felkérés alapján megbízásokat;</w:t>
      </w:r>
    </w:p>
    <w:p w:rsidR="00F339AB" w:rsidRP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nyilvánítson véleményt a tanszéki értekezleteken, illetve a tanszékvezető felé az intézmény, a tanszék munkáját érintő kérdésekben, tegyen javaslatokat a tevékenység jobbítására;</w:t>
      </w:r>
    </w:p>
    <w:p w:rsidR="00F339AB" w:rsidRDefault="00F339AB" w:rsidP="00F339AB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vegyen részt a tanszék, a kar, campus és az egyetem tudományos és más rendezvényein.</w:t>
      </w:r>
    </w:p>
    <w:p w:rsidR="000A24F5" w:rsidRDefault="006C159B" w:rsidP="000A24F5">
      <w:pPr>
        <w:numPr>
          <w:ilvl w:val="0"/>
          <w:numId w:val="18"/>
        </w:numPr>
        <w:spacing w:line="276" w:lineRule="auto"/>
        <w:ind w:left="284" w:hanging="284"/>
        <w:jc w:val="left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Egyéb feladatok</w:t>
      </w:r>
    </w:p>
    <w:p w:rsidR="000A24F5" w:rsidRPr="000A24F5" w:rsidRDefault="000A24F5" w:rsidP="000A24F5">
      <w:pPr>
        <w:numPr>
          <w:ilvl w:val="0"/>
          <w:numId w:val="19"/>
        </w:numPr>
        <w:spacing w:before="120" w:after="120"/>
        <w:ind w:left="709" w:hanging="284"/>
        <w:jc w:val="left"/>
        <w:rPr>
          <w:rFonts w:eastAsia="Calibri"/>
          <w:lang w:eastAsia="en-US"/>
        </w:rPr>
      </w:pPr>
      <w:r>
        <w:rPr>
          <w:rFonts w:eastAsia="Calibri"/>
          <w:lang w:eastAsia="en-US"/>
        </w:rPr>
        <w:t>(pl. egyéb vezetői feladatai)</w:t>
      </w:r>
    </w:p>
    <w:p w:rsidR="00F339AB" w:rsidRPr="00F339AB" w:rsidRDefault="00F339AB" w:rsidP="00F339AB">
      <w:pPr>
        <w:widowControl w:val="0"/>
        <w:numPr>
          <w:ilvl w:val="0"/>
          <w:numId w:val="18"/>
        </w:numPr>
        <w:suppressAutoHyphens/>
        <w:spacing w:line="276" w:lineRule="auto"/>
        <w:ind w:left="284" w:hanging="284"/>
        <w:jc w:val="left"/>
        <w:rPr>
          <w:rFonts w:eastAsia="Calibri"/>
          <w:b/>
          <w:lang w:eastAsia="en-US"/>
        </w:rPr>
      </w:pPr>
      <w:r w:rsidRPr="00F339AB">
        <w:rPr>
          <w:rFonts w:eastAsia="Calibri"/>
          <w:b/>
          <w:lang w:eastAsia="en-US"/>
        </w:rPr>
        <w:t>Közreműködés pro</w:t>
      </w:r>
      <w:r w:rsidR="00D120BB">
        <w:rPr>
          <w:rFonts w:eastAsia="Calibri"/>
          <w:b/>
          <w:lang w:eastAsia="en-US"/>
        </w:rPr>
        <w:t>jekt-feladatok végrehajtásában</w:t>
      </w:r>
    </w:p>
    <w:p w:rsidR="00F339AB" w:rsidRPr="00F339AB" w:rsidRDefault="00F339AB" w:rsidP="00F339AB">
      <w:pPr>
        <w:widowControl w:val="0"/>
        <w:suppressAutoHyphens/>
        <w:spacing w:line="276" w:lineRule="auto"/>
        <w:ind w:left="425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Projektekben végzett feladatairól a munkáltató külön feladatleírásban tájékoztatja, amely(ek) jelen munkaköri leírás mellékletét képezi(k).</w:t>
      </w:r>
    </w:p>
    <w:p w:rsidR="00F339AB" w:rsidRPr="00F339AB" w:rsidRDefault="00F339AB" w:rsidP="00F339AB">
      <w:pPr>
        <w:numPr>
          <w:ilvl w:val="0"/>
          <w:numId w:val="16"/>
        </w:numPr>
        <w:shd w:val="clear" w:color="auto" w:fill="C6D9F1" w:themeFill="text2" w:themeFillTint="33"/>
        <w:spacing w:before="240" w:after="240"/>
        <w:ind w:left="426" w:hanging="437"/>
        <w:jc w:val="left"/>
        <w:rPr>
          <w:rFonts w:eastAsia="Calibri"/>
          <w:b/>
          <w:lang w:eastAsia="en-US"/>
        </w:rPr>
      </w:pPr>
      <w:r w:rsidRPr="00F339AB">
        <w:rPr>
          <w:rFonts w:eastAsia="Calibri"/>
          <w:b/>
          <w:lang w:eastAsia="en-US"/>
        </w:rPr>
        <w:t>Titoktartási nyilatkozat</w:t>
      </w:r>
    </w:p>
    <w:p w:rsidR="00F339AB" w:rsidRPr="00F339AB" w:rsidRDefault="00F339AB" w:rsidP="00F339AB">
      <w:pPr>
        <w:widowControl w:val="0"/>
        <w:suppressAutoHyphens/>
        <w:spacing w:line="276" w:lineRule="auto"/>
        <w:ind w:left="425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A közalkalmazott járulékos kötelezettségeként köteles az egyetem gazdasági érdekeinek védelmére, tiszteletben tartására. Köteles továbbá megőrizni a munkája során tudomására jutott üzleti titkot, illetve a kutatási tevékenységhez kapcsolódó minden olyan témát, információt, megoldást, eljárási módszert, adatot, amelynek titokban maradásához az egyetemnek méltányolható érdeke fűződik. Üzleti titkon kell érteni a gazdasági tevékenységhez kapcsolódó minden olyan tényt, információt, megoldást vagy adatot, amelynek nyilvánosságra hozatala, illetéktelenek által történő megszerzése vagy felhasználása a jogosult jogszerű pénzügyi, gazdasági vagy piaci érdekeit sérti vagy veszélyezteti.</w:t>
      </w:r>
    </w:p>
    <w:p w:rsidR="00F339AB" w:rsidRPr="00F339AB" w:rsidRDefault="00F339AB" w:rsidP="00F339AB">
      <w:pPr>
        <w:widowControl w:val="0"/>
        <w:suppressAutoHyphens/>
        <w:spacing w:line="276" w:lineRule="auto"/>
        <w:ind w:left="425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 xml:space="preserve">A közalkalmazott kötelezettséget vállal arra, hogy az </w:t>
      </w:r>
      <w:r w:rsidR="00FD1AB9">
        <w:rPr>
          <w:rFonts w:eastAsia="Calibri"/>
          <w:lang w:eastAsia="en-US"/>
        </w:rPr>
        <w:t>előző szakaszban</w:t>
      </w:r>
      <w:r w:rsidRPr="00F339AB">
        <w:rPr>
          <w:rFonts w:eastAsia="Calibri"/>
          <w:lang w:eastAsia="en-US"/>
        </w:rPr>
        <w:t xml:space="preserve"> rögzítetteken túlmenően sem közöl illetéktelen személlyel olyan adatot, amely munkaköre betöltésével összefüggésben jutott a tudomására, és amelynek közlése az egyetemre vagy annak közalkalmazottjára közalkalmazotti jogviszonyával kapcsolatban hátrányos következménnyel járna.</w:t>
      </w:r>
    </w:p>
    <w:p w:rsidR="00F339AB" w:rsidRPr="00F339AB" w:rsidRDefault="00F339AB" w:rsidP="00F339AB">
      <w:pPr>
        <w:widowControl w:val="0"/>
        <w:suppressAutoHyphens/>
        <w:spacing w:line="276" w:lineRule="auto"/>
        <w:ind w:left="425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A közalkalmazott titoktartási kötelezettsége nem terjed ki a közérdekű adatok nyilvánosságára és a közérdekből nyilvános adatra vonatkozó adatszolgáltatási és tájékoztatási kötelezettségre.</w:t>
      </w:r>
    </w:p>
    <w:p w:rsidR="00F339AB" w:rsidRPr="00F339AB" w:rsidRDefault="00F339AB" w:rsidP="00F339AB">
      <w:pPr>
        <w:widowControl w:val="0"/>
        <w:suppressAutoHyphens/>
        <w:spacing w:line="276" w:lineRule="auto"/>
        <w:ind w:left="425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 xml:space="preserve">A közalkalmazott titoktartási kötelezettsége a közalkalmazotti jogviszony megszűnését követően is a vonatkozó munkajogi szabályok szerint fennáll, erről szóló külön </w:t>
      </w:r>
      <w:r w:rsidRPr="00F339AB">
        <w:rPr>
          <w:rFonts w:eastAsia="Calibri"/>
          <w:lang w:eastAsia="en-US"/>
        </w:rPr>
        <w:lastRenderedPageBreak/>
        <w:t>megállapodás nélkül is.</w:t>
      </w:r>
    </w:p>
    <w:p w:rsidR="00F339AB" w:rsidRPr="00F339AB" w:rsidRDefault="00F339AB" w:rsidP="00F339AB">
      <w:pPr>
        <w:widowControl w:val="0"/>
        <w:suppressAutoHyphens/>
        <w:spacing w:line="276" w:lineRule="auto"/>
        <w:ind w:left="425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Felek rögzítik, hogy amennyiben a közalkalmazotti titoktartási kötelezettségét vétkesen vagy neki felróható módon megszegi, akkor az egyetem a kötelezettségszegésből eredő károk megtérítésére kötelezheti a közalkalmazottat, az okozott kár értékének függvényében.</w:t>
      </w:r>
    </w:p>
    <w:p w:rsidR="00F339AB" w:rsidRPr="00F339AB" w:rsidRDefault="00F339AB" w:rsidP="00F339AB">
      <w:pPr>
        <w:numPr>
          <w:ilvl w:val="0"/>
          <w:numId w:val="16"/>
        </w:numPr>
        <w:shd w:val="clear" w:color="auto" w:fill="C6D9F1" w:themeFill="text2" w:themeFillTint="33"/>
        <w:spacing w:before="240" w:after="240"/>
        <w:ind w:left="426" w:hanging="437"/>
        <w:jc w:val="left"/>
        <w:rPr>
          <w:rFonts w:eastAsia="Calibri"/>
          <w:b/>
          <w:lang w:eastAsia="en-US"/>
        </w:rPr>
      </w:pPr>
      <w:r w:rsidRPr="00F339AB">
        <w:rPr>
          <w:rFonts w:eastAsia="Calibri"/>
          <w:b/>
          <w:lang w:eastAsia="en-US"/>
        </w:rPr>
        <w:t>A munkakör betöltését szabályozó jogi előírások:</w:t>
      </w:r>
    </w:p>
    <w:p w:rsidR="00F339AB" w:rsidRPr="00F339AB" w:rsidRDefault="00F339AB" w:rsidP="00F339AB">
      <w:pPr>
        <w:widowControl w:val="0"/>
        <w:suppressAutoHyphens/>
        <w:spacing w:line="276" w:lineRule="auto"/>
        <w:ind w:left="425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a Munka Törvénykönyvéről szóló 2012. évi I. törvény, a közalkalmazottak jogállásáról szóló 1992. évi XXXIII. törvény, a nemzeti felsőoktatásról szóló 2011. évi CCIV. törvény, a közalkalmazottak jogállásáról szóló 1992. évi XXXIII. törvény felsőoktatásban való végrehajtásáról és a felsőoktatási intézményekben való foglalkoztatás egyes kérdéseiről szóló 395/2015. (XII. 12.) Korm. rendelet, valamint az egyetem Szervezeti és Működési Szabályzata, egyéb szabályzatai az irányadók. A szabályzatok az egyetem hivatalos honlapján és az intraweben elérhetők.</w:t>
      </w:r>
    </w:p>
    <w:p w:rsidR="00F339AB" w:rsidRPr="00F339AB" w:rsidRDefault="00F339AB" w:rsidP="00F339AB">
      <w:pPr>
        <w:numPr>
          <w:ilvl w:val="0"/>
          <w:numId w:val="16"/>
        </w:numPr>
        <w:shd w:val="clear" w:color="auto" w:fill="C6D9F1" w:themeFill="text2" w:themeFillTint="33"/>
        <w:spacing w:before="240" w:after="240"/>
        <w:ind w:left="426" w:hanging="437"/>
        <w:jc w:val="left"/>
        <w:rPr>
          <w:rFonts w:eastAsia="Calibri"/>
          <w:b/>
          <w:lang w:eastAsia="en-US"/>
        </w:rPr>
      </w:pPr>
      <w:r w:rsidRPr="00F339AB">
        <w:rPr>
          <w:rFonts w:eastAsia="Calibri"/>
          <w:b/>
          <w:lang w:eastAsia="en-US"/>
        </w:rPr>
        <w:t>Egyéb nyilatkozatok:</w:t>
      </w:r>
    </w:p>
    <w:p w:rsidR="00F339AB" w:rsidRPr="00F339AB" w:rsidRDefault="00F339AB" w:rsidP="00F339AB">
      <w:pPr>
        <w:widowControl w:val="0"/>
        <w:suppressAutoHyphens/>
        <w:spacing w:line="276" w:lineRule="auto"/>
        <w:ind w:left="425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A közalkalmazott hozzájárul ahhoz, hogy a egyetemi rendezvényeken róla képmást tartalmazó fénykép, egyéb kép- és hangfelvétel készüljön és az így elkészült felvételt az Eszterházy Károly Egyetem saját kiadványaiban megjelentesse, felhasználja, vagy az a sajtóban megjelenjen.</w:t>
      </w:r>
    </w:p>
    <w:p w:rsidR="00F339AB" w:rsidRPr="00F339AB" w:rsidRDefault="00F339AB" w:rsidP="00F339AB">
      <w:pPr>
        <w:widowControl w:val="0"/>
        <w:suppressAutoHyphens/>
        <w:spacing w:line="276" w:lineRule="auto"/>
        <w:ind w:left="425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Jelen munkaköri leírás keltének napján lép hatályba és a munkairányítói jogkör gyakorlója által kiadott új munkaköri leírás hatályba lépéséig szól.</w:t>
      </w:r>
    </w:p>
    <w:p w:rsidR="00F339AB" w:rsidRPr="00F339AB" w:rsidRDefault="00F339AB" w:rsidP="00F339AB">
      <w:pPr>
        <w:spacing w:before="240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Kelt: ………………………………….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F339AB" w:rsidRPr="00F339AB" w:rsidTr="002F252E">
        <w:tc>
          <w:tcPr>
            <w:tcW w:w="4606" w:type="dxa"/>
          </w:tcPr>
          <w:p w:rsidR="00F339AB" w:rsidRPr="00F339AB" w:rsidRDefault="00F339AB" w:rsidP="00F339AB">
            <w:pPr>
              <w:jc w:val="center"/>
              <w:rPr>
                <w:lang w:eastAsia="en-US"/>
              </w:rPr>
            </w:pPr>
          </w:p>
        </w:tc>
        <w:tc>
          <w:tcPr>
            <w:tcW w:w="4606" w:type="dxa"/>
          </w:tcPr>
          <w:p w:rsidR="00F339AB" w:rsidRPr="00F339AB" w:rsidRDefault="00F339AB" w:rsidP="00F339AB">
            <w:pPr>
              <w:spacing w:before="240"/>
              <w:jc w:val="center"/>
              <w:rPr>
                <w:lang w:eastAsia="en-US"/>
              </w:rPr>
            </w:pPr>
            <w:r w:rsidRPr="00F339AB">
              <w:rPr>
                <w:lang w:eastAsia="en-US"/>
              </w:rPr>
              <w:t>…………………………….</w:t>
            </w:r>
          </w:p>
          <w:p w:rsidR="00F339AB" w:rsidRPr="00F339AB" w:rsidRDefault="00F339AB" w:rsidP="00F339AB">
            <w:pPr>
              <w:spacing w:before="240"/>
              <w:jc w:val="center"/>
              <w:rPr>
                <w:b/>
                <w:lang w:eastAsia="en-US"/>
              </w:rPr>
            </w:pPr>
            <w:r w:rsidRPr="00F339AB">
              <w:rPr>
                <w:b/>
                <w:lang w:eastAsia="en-US"/>
              </w:rPr>
              <w:t>név</w:t>
            </w:r>
            <w:r w:rsidR="00CD2303">
              <w:rPr>
                <w:b/>
                <w:lang w:eastAsia="en-US"/>
              </w:rPr>
              <w:t>, egység, beosztás</w:t>
            </w:r>
          </w:p>
          <w:p w:rsidR="00F339AB" w:rsidRPr="00F339AB" w:rsidRDefault="00F339AB" w:rsidP="00F339AB">
            <w:pPr>
              <w:jc w:val="center"/>
              <w:rPr>
                <w:lang w:eastAsia="en-US"/>
              </w:rPr>
            </w:pPr>
            <w:r w:rsidRPr="00F339AB">
              <w:rPr>
                <w:lang w:eastAsia="en-US"/>
              </w:rPr>
              <w:t>munkairányítói jogkör gyakorlója</w:t>
            </w:r>
          </w:p>
        </w:tc>
      </w:tr>
    </w:tbl>
    <w:p w:rsidR="00F339AB" w:rsidRPr="00F339AB" w:rsidRDefault="00F339AB" w:rsidP="00F339AB">
      <w:pPr>
        <w:spacing w:before="240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Kelt: ………………………………….</w:t>
      </w:r>
    </w:p>
    <w:p w:rsidR="00F339AB" w:rsidRPr="00F339AB" w:rsidRDefault="00F339AB" w:rsidP="00F339AB">
      <w:pPr>
        <w:rPr>
          <w:rFonts w:eastAsia="Calibri"/>
          <w:lang w:eastAsia="en-US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F339AB" w:rsidRPr="00F339AB" w:rsidTr="002F252E">
        <w:tc>
          <w:tcPr>
            <w:tcW w:w="4606" w:type="dxa"/>
          </w:tcPr>
          <w:p w:rsidR="00F339AB" w:rsidRPr="00F339AB" w:rsidRDefault="00F339AB" w:rsidP="00F339AB">
            <w:pPr>
              <w:rPr>
                <w:lang w:eastAsia="en-US"/>
              </w:rPr>
            </w:pPr>
            <w:r w:rsidRPr="00F339AB">
              <w:rPr>
                <w:lang w:eastAsia="en-US"/>
              </w:rPr>
              <w:t>A munkaköri leírásban foglaltakkal egyetértek:</w:t>
            </w:r>
          </w:p>
        </w:tc>
        <w:tc>
          <w:tcPr>
            <w:tcW w:w="4606" w:type="dxa"/>
          </w:tcPr>
          <w:p w:rsidR="00F339AB" w:rsidRPr="00F339AB" w:rsidRDefault="00F339AB" w:rsidP="00F339AB">
            <w:pPr>
              <w:spacing w:before="240"/>
              <w:jc w:val="center"/>
              <w:rPr>
                <w:lang w:eastAsia="en-US"/>
              </w:rPr>
            </w:pPr>
            <w:r w:rsidRPr="00F339AB">
              <w:rPr>
                <w:lang w:eastAsia="en-US"/>
              </w:rPr>
              <w:t>…………………………….</w:t>
            </w:r>
          </w:p>
          <w:p w:rsidR="00F339AB" w:rsidRPr="00F339AB" w:rsidRDefault="00F339AB" w:rsidP="00F339AB">
            <w:pPr>
              <w:jc w:val="center"/>
              <w:rPr>
                <w:b/>
                <w:lang w:eastAsia="en-US"/>
              </w:rPr>
            </w:pPr>
            <w:r w:rsidRPr="00F339AB">
              <w:rPr>
                <w:b/>
                <w:lang w:eastAsia="en-US"/>
              </w:rPr>
              <w:t>név</w:t>
            </w:r>
            <w:r w:rsidR="00CD2303">
              <w:rPr>
                <w:b/>
                <w:lang w:eastAsia="en-US"/>
              </w:rPr>
              <w:t>, egység, beosztás</w:t>
            </w:r>
          </w:p>
          <w:p w:rsidR="00F339AB" w:rsidRPr="00F339AB" w:rsidRDefault="00F339AB" w:rsidP="00F339AB">
            <w:pPr>
              <w:jc w:val="center"/>
              <w:rPr>
                <w:lang w:eastAsia="en-US"/>
              </w:rPr>
            </w:pPr>
            <w:r w:rsidRPr="00F339AB">
              <w:rPr>
                <w:lang w:eastAsia="en-US"/>
              </w:rPr>
              <w:t>szakmai felügyeletet gyakorló</w:t>
            </w:r>
            <w:r w:rsidR="00CD2303">
              <w:rPr>
                <w:lang w:eastAsia="en-US"/>
              </w:rPr>
              <w:t xml:space="preserve"> </w:t>
            </w:r>
            <w:r w:rsidR="00CD2303" w:rsidRPr="007C01E0">
              <w:rPr>
                <w:rFonts w:cs="Times New Roman"/>
                <w:sz w:val="20"/>
                <w:szCs w:val="20"/>
              </w:rPr>
              <w:t>(összevonható a munkairányítói jogkör aláírással, amennyibe</w:t>
            </w:r>
            <w:r w:rsidR="00CD2303">
              <w:rPr>
                <w:rFonts w:cs="Times New Roman"/>
                <w:sz w:val="20"/>
                <w:szCs w:val="20"/>
              </w:rPr>
              <w:t>n</w:t>
            </w:r>
            <w:r w:rsidR="00CD2303" w:rsidRPr="007C01E0">
              <w:rPr>
                <w:rFonts w:cs="Times New Roman"/>
                <w:sz w:val="20"/>
                <w:szCs w:val="20"/>
              </w:rPr>
              <w:t xml:space="preserve"> </w:t>
            </w:r>
            <w:r w:rsidR="00CD2303">
              <w:rPr>
                <w:rFonts w:cs="Times New Roman"/>
                <w:sz w:val="20"/>
                <w:szCs w:val="20"/>
              </w:rPr>
              <w:t>egybeesik</w:t>
            </w:r>
            <w:r w:rsidR="00CD2303" w:rsidRPr="007C01E0">
              <w:rPr>
                <w:rFonts w:cs="Times New Roman"/>
                <w:sz w:val="20"/>
                <w:szCs w:val="20"/>
              </w:rPr>
              <w:t>)</w:t>
            </w:r>
          </w:p>
          <w:p w:rsidR="00F339AB" w:rsidRPr="00F339AB" w:rsidRDefault="00F339AB" w:rsidP="00F339AB">
            <w:pPr>
              <w:jc w:val="center"/>
              <w:rPr>
                <w:lang w:eastAsia="en-US"/>
              </w:rPr>
            </w:pPr>
            <w:r w:rsidRPr="00F339AB">
              <w:rPr>
                <w:lang w:eastAsia="en-US"/>
              </w:rPr>
              <w:t>(a szervezeti egység működési rendje szerint)</w:t>
            </w:r>
          </w:p>
        </w:tc>
      </w:tr>
    </w:tbl>
    <w:p w:rsidR="00F339AB" w:rsidRPr="00F339AB" w:rsidRDefault="00F339AB" w:rsidP="00F339AB">
      <w:pPr>
        <w:rPr>
          <w:rFonts w:eastAsia="Calibri"/>
          <w:lang w:eastAsia="en-US"/>
        </w:rPr>
      </w:pPr>
    </w:p>
    <w:p w:rsidR="00F339AB" w:rsidRPr="00F339AB" w:rsidRDefault="00F339AB" w:rsidP="00F339AB">
      <w:pPr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t>A munkaköri leírást megismertem és azt magamra nézve kötelezőnek ismerem el.</w:t>
      </w:r>
    </w:p>
    <w:p w:rsidR="00F339AB" w:rsidRPr="00F339AB" w:rsidRDefault="00F339AB" w:rsidP="00F339AB">
      <w:pPr>
        <w:spacing w:before="240"/>
        <w:jc w:val="left"/>
        <w:rPr>
          <w:rFonts w:eastAsia="Calibri"/>
          <w:lang w:eastAsia="en-US"/>
        </w:rPr>
      </w:pPr>
      <w:r w:rsidRPr="00F339AB">
        <w:rPr>
          <w:rFonts w:eastAsia="Calibri"/>
          <w:lang w:eastAsia="en-US"/>
        </w:rPr>
        <w:lastRenderedPageBreak/>
        <w:t>Kelt: ………………………………….</w:t>
      </w:r>
    </w:p>
    <w:p w:rsidR="00F339AB" w:rsidRPr="00F339AB" w:rsidRDefault="00F339AB" w:rsidP="00F339AB">
      <w:pPr>
        <w:rPr>
          <w:rFonts w:eastAsia="Calibri"/>
          <w:lang w:eastAsia="en-US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F339AB" w:rsidRPr="00F339AB" w:rsidTr="002F252E">
        <w:tc>
          <w:tcPr>
            <w:tcW w:w="4606" w:type="dxa"/>
          </w:tcPr>
          <w:p w:rsidR="00F339AB" w:rsidRPr="00F339AB" w:rsidRDefault="00F339AB" w:rsidP="00F339AB">
            <w:pPr>
              <w:jc w:val="center"/>
              <w:rPr>
                <w:lang w:eastAsia="en-US"/>
              </w:rPr>
            </w:pPr>
          </w:p>
        </w:tc>
        <w:tc>
          <w:tcPr>
            <w:tcW w:w="4606" w:type="dxa"/>
          </w:tcPr>
          <w:p w:rsidR="00F339AB" w:rsidRPr="00F339AB" w:rsidRDefault="00F339AB" w:rsidP="00F339AB">
            <w:pPr>
              <w:spacing w:before="240"/>
              <w:jc w:val="center"/>
              <w:rPr>
                <w:lang w:eastAsia="en-US"/>
              </w:rPr>
            </w:pPr>
            <w:r w:rsidRPr="00F339AB">
              <w:rPr>
                <w:lang w:eastAsia="en-US"/>
              </w:rPr>
              <w:t>…………………………….</w:t>
            </w:r>
          </w:p>
          <w:p w:rsidR="00F339AB" w:rsidRPr="00F339AB" w:rsidRDefault="00F339AB" w:rsidP="00F339AB">
            <w:pPr>
              <w:jc w:val="center"/>
              <w:rPr>
                <w:b/>
                <w:lang w:eastAsia="en-US"/>
              </w:rPr>
            </w:pPr>
            <w:r w:rsidRPr="00F339AB">
              <w:rPr>
                <w:b/>
                <w:lang w:eastAsia="en-US"/>
              </w:rPr>
              <w:t>név</w:t>
            </w:r>
          </w:p>
          <w:p w:rsidR="00F339AB" w:rsidRPr="00F339AB" w:rsidRDefault="00F339AB" w:rsidP="00F339AB">
            <w:pPr>
              <w:jc w:val="center"/>
              <w:rPr>
                <w:lang w:eastAsia="en-US"/>
              </w:rPr>
            </w:pPr>
            <w:r w:rsidRPr="00F339AB">
              <w:rPr>
                <w:lang w:eastAsia="en-US"/>
              </w:rPr>
              <w:t>közalkalmazott</w:t>
            </w:r>
          </w:p>
        </w:tc>
      </w:tr>
    </w:tbl>
    <w:p w:rsidR="00F339AB" w:rsidRPr="00F339AB" w:rsidRDefault="00F339AB" w:rsidP="00F339AB">
      <w:pPr>
        <w:rPr>
          <w:rFonts w:eastAsia="Calibri"/>
          <w:lang w:eastAsia="en-US"/>
        </w:rPr>
      </w:pPr>
    </w:p>
    <w:p w:rsidR="00F339AB" w:rsidRDefault="00F339AB" w:rsidP="0042347D">
      <w:pPr>
        <w:tabs>
          <w:tab w:val="center" w:pos="6840"/>
        </w:tabs>
        <w:rPr>
          <w:sz w:val="20"/>
        </w:rPr>
      </w:pPr>
    </w:p>
    <w:sectPr w:rsidR="00F339AB" w:rsidSect="0042347D">
      <w:headerReference w:type="default" r:id="rId9"/>
      <w:footerReference w:type="default" r:id="rId10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8E8" w:rsidRDefault="008548E8">
      <w:r>
        <w:separator/>
      </w:r>
    </w:p>
  </w:endnote>
  <w:endnote w:type="continuationSeparator" w:id="0">
    <w:p w:rsidR="008548E8" w:rsidRDefault="00854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FC4" w:rsidRDefault="00785FC4">
    <w:pPr>
      <w:pStyle w:val="llb"/>
      <w:rPr>
        <w:noProof/>
      </w:rPr>
    </w:pPr>
  </w:p>
  <w:p w:rsidR="00785FC4" w:rsidRDefault="00785FC4">
    <w:pPr>
      <w:pStyle w:val="ll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84BAFA" wp14:editId="0105F578">
          <wp:simplePos x="0" y="0"/>
          <wp:positionH relativeFrom="column">
            <wp:posOffset>311785</wp:posOffset>
          </wp:positionH>
          <wp:positionV relativeFrom="paragraph">
            <wp:posOffset>-3245485</wp:posOffset>
          </wp:positionV>
          <wp:extent cx="5060950" cy="2150110"/>
          <wp:effectExtent l="0" t="0" r="6350" b="254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ul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0950" cy="215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8E8" w:rsidRDefault="008548E8">
      <w:r>
        <w:separator/>
      </w:r>
    </w:p>
  </w:footnote>
  <w:footnote w:type="continuationSeparator" w:id="0">
    <w:p w:rsidR="008548E8" w:rsidRDefault="008548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80" w:type="dxa"/>
      <w:tblLayout w:type="fixed"/>
      <w:tblLook w:val="01E0" w:firstRow="1" w:lastRow="1" w:firstColumn="1" w:lastColumn="1" w:noHBand="0" w:noVBand="0"/>
    </w:tblPr>
    <w:tblGrid>
      <w:gridCol w:w="2376"/>
      <w:gridCol w:w="4536"/>
      <w:gridCol w:w="2268"/>
    </w:tblGrid>
    <w:tr w:rsidR="00B342A5" w:rsidRPr="00BD112A" w:rsidTr="00785FC4">
      <w:trPr>
        <w:cantSplit/>
        <w:trHeight w:val="1418"/>
      </w:trPr>
      <w:tc>
        <w:tcPr>
          <w:tcW w:w="2376" w:type="dxa"/>
          <w:vMerge w:val="restart"/>
          <w:vAlign w:val="center"/>
        </w:tcPr>
        <w:p w:rsidR="00B342A5" w:rsidRPr="00BD112A" w:rsidRDefault="00785FC4" w:rsidP="00C00E7F">
          <w:pPr>
            <w:pStyle w:val="lfej"/>
            <w:ind w:right="-250"/>
            <w:jc w:val="left"/>
          </w:pPr>
          <w:r>
            <w:rPr>
              <w:noProof/>
            </w:rPr>
            <w:drawing>
              <wp:inline distT="0" distB="0" distL="0" distR="0" wp14:anchorId="5FBF6AAE" wp14:editId="4D6C85AE">
                <wp:extent cx="1371600" cy="483870"/>
                <wp:effectExtent l="0" t="0" r="0" b="0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évtelen 3-0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83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:rsidR="00B342A5" w:rsidRPr="00C00E7F" w:rsidRDefault="00C94698" w:rsidP="00C00E7F">
          <w:pPr>
            <w:pStyle w:val="lfej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</w:rPr>
            <w:t>MUNKAKÖRI LEÍRÁS</w:t>
          </w:r>
          <w:r>
            <w:rPr>
              <w:b/>
              <w:sz w:val="28"/>
            </w:rPr>
            <w:br/>
            <w:t>közalkalmazotti kinevezéshez</w:t>
          </w:r>
          <w:r w:rsidR="000C69EE">
            <w:rPr>
              <w:b/>
              <w:sz w:val="28"/>
            </w:rPr>
            <w:br/>
          </w:r>
          <w:r w:rsidR="00715AA6" w:rsidRPr="00DD7532">
            <w:t xml:space="preserve">(oktatók - </w:t>
          </w:r>
          <w:r w:rsidR="000C69EE" w:rsidRPr="00DD7532">
            <w:t>kutatók)</w:t>
          </w:r>
        </w:p>
      </w:tc>
      <w:tc>
        <w:tcPr>
          <w:tcW w:w="2268" w:type="dxa"/>
          <w:vAlign w:val="bottom"/>
        </w:tcPr>
        <w:p w:rsidR="00C00E7F" w:rsidRDefault="00C00E7F" w:rsidP="00C00E7F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</w:p>
        <w:p w:rsidR="00B342A5" w:rsidRDefault="00B342A5" w:rsidP="00C00E7F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  <w:r w:rsidRPr="00E15051">
            <w:rPr>
              <w:rStyle w:val="Oldalszm"/>
              <w:sz w:val="20"/>
            </w:rPr>
            <w:t xml:space="preserve">Kiadás: </w:t>
          </w:r>
          <w:r w:rsidR="00687A66">
            <w:rPr>
              <w:rStyle w:val="Oldalszm"/>
              <w:sz w:val="20"/>
            </w:rPr>
            <w:t xml:space="preserve">2016. </w:t>
          </w:r>
          <w:r w:rsidR="000E2249" w:rsidRPr="00E15051">
            <w:rPr>
              <w:rStyle w:val="Oldalszm"/>
              <w:sz w:val="20"/>
            </w:rPr>
            <w:t>0</w:t>
          </w:r>
          <w:r w:rsidR="00C94698">
            <w:rPr>
              <w:rStyle w:val="Oldalszm"/>
              <w:sz w:val="20"/>
            </w:rPr>
            <w:t>7</w:t>
          </w:r>
          <w:r w:rsidR="000E2249" w:rsidRPr="00E15051">
            <w:rPr>
              <w:rStyle w:val="Oldalszm"/>
              <w:sz w:val="20"/>
            </w:rPr>
            <w:t>.</w:t>
          </w:r>
        </w:p>
        <w:p w:rsidR="00785FC4" w:rsidRPr="00785FC4" w:rsidRDefault="00785FC4" w:rsidP="00C00E7F">
          <w:pPr>
            <w:pStyle w:val="lfej"/>
            <w:ind w:left="-250" w:firstLine="250"/>
            <w:jc w:val="right"/>
            <w:rPr>
              <w:rStyle w:val="Oldalszm"/>
              <w:sz w:val="12"/>
            </w:rPr>
          </w:pPr>
        </w:p>
        <w:p w:rsidR="00785FC4" w:rsidRDefault="00785FC4" w:rsidP="00C00E7F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  <w:r w:rsidRPr="00E15051">
            <w:rPr>
              <w:sz w:val="20"/>
            </w:rPr>
            <w:t xml:space="preserve">Oldal: </w:t>
          </w:r>
          <w:r w:rsidRPr="00E15051">
            <w:rPr>
              <w:rStyle w:val="Oldalszm"/>
              <w:sz w:val="20"/>
            </w:rPr>
            <w:fldChar w:fldCharType="begin"/>
          </w:r>
          <w:r w:rsidRPr="00E15051">
            <w:rPr>
              <w:rStyle w:val="Oldalszm"/>
              <w:sz w:val="20"/>
            </w:rPr>
            <w:instrText xml:space="preserve"> PAGE </w:instrText>
          </w:r>
          <w:r w:rsidRPr="00E15051">
            <w:rPr>
              <w:rStyle w:val="Oldalszm"/>
              <w:sz w:val="20"/>
            </w:rPr>
            <w:fldChar w:fldCharType="separate"/>
          </w:r>
          <w:r w:rsidR="00DD7532">
            <w:rPr>
              <w:rStyle w:val="Oldalszm"/>
              <w:noProof/>
              <w:sz w:val="20"/>
            </w:rPr>
            <w:t>2</w:t>
          </w:r>
          <w:r w:rsidRPr="00E15051">
            <w:rPr>
              <w:rStyle w:val="Oldalszm"/>
              <w:sz w:val="20"/>
            </w:rPr>
            <w:fldChar w:fldCharType="end"/>
          </w:r>
          <w:r w:rsidRPr="00E15051">
            <w:rPr>
              <w:sz w:val="20"/>
            </w:rPr>
            <w:t>/</w:t>
          </w:r>
          <w:r w:rsidRPr="00E15051">
            <w:rPr>
              <w:rStyle w:val="Oldalszm"/>
              <w:sz w:val="20"/>
            </w:rPr>
            <w:fldChar w:fldCharType="begin"/>
          </w:r>
          <w:r w:rsidRPr="00E15051">
            <w:rPr>
              <w:rStyle w:val="Oldalszm"/>
              <w:sz w:val="20"/>
            </w:rPr>
            <w:instrText xml:space="preserve"> NUMPAGES </w:instrText>
          </w:r>
          <w:r w:rsidRPr="00E15051">
            <w:rPr>
              <w:rStyle w:val="Oldalszm"/>
              <w:sz w:val="20"/>
            </w:rPr>
            <w:fldChar w:fldCharType="separate"/>
          </w:r>
          <w:r w:rsidR="00DD7532">
            <w:rPr>
              <w:rStyle w:val="Oldalszm"/>
              <w:noProof/>
              <w:sz w:val="20"/>
            </w:rPr>
            <w:t>6</w:t>
          </w:r>
          <w:r w:rsidRPr="00E15051">
            <w:rPr>
              <w:rStyle w:val="Oldalszm"/>
              <w:sz w:val="20"/>
            </w:rPr>
            <w:fldChar w:fldCharType="end"/>
          </w:r>
        </w:p>
        <w:p w:rsidR="00C00E7F" w:rsidRPr="00C00E7F" w:rsidRDefault="00C00E7F" w:rsidP="00C00E7F">
          <w:pPr>
            <w:pStyle w:val="lfej"/>
            <w:ind w:left="-250" w:firstLine="250"/>
            <w:jc w:val="right"/>
            <w:rPr>
              <w:sz w:val="12"/>
            </w:rPr>
          </w:pPr>
        </w:p>
      </w:tc>
    </w:tr>
    <w:tr w:rsidR="00B342A5" w:rsidRPr="00BD112A" w:rsidTr="00785FC4">
      <w:trPr>
        <w:cantSplit/>
      </w:trPr>
      <w:tc>
        <w:tcPr>
          <w:tcW w:w="2376" w:type="dxa"/>
          <w:vMerge/>
          <w:vAlign w:val="center"/>
        </w:tcPr>
        <w:p w:rsidR="00B342A5" w:rsidRPr="00BD112A" w:rsidRDefault="00B342A5">
          <w:pPr>
            <w:pStyle w:val="paragrafus4"/>
            <w:numPr>
              <w:ilvl w:val="0"/>
              <w:numId w:val="0"/>
            </w:numPr>
            <w:tabs>
              <w:tab w:val="left" w:pos="851"/>
            </w:tabs>
            <w:ind w:left="709"/>
            <w:outlineLvl w:val="2"/>
          </w:pPr>
        </w:p>
      </w:tc>
      <w:tc>
        <w:tcPr>
          <w:tcW w:w="4536" w:type="dxa"/>
          <w:vAlign w:val="center"/>
        </w:tcPr>
        <w:p w:rsidR="00785FC4" w:rsidRPr="00785FC4" w:rsidRDefault="00B342A5" w:rsidP="00785FC4">
          <w:pPr>
            <w:pStyle w:val="lfej"/>
            <w:jc w:val="center"/>
          </w:pPr>
          <w:r w:rsidRPr="00E15051">
            <w:rPr>
              <w:spacing w:val="20"/>
              <w:sz w:val="20"/>
            </w:rPr>
            <w:t>Formanyomtatvány</w:t>
          </w:r>
        </w:p>
      </w:tc>
      <w:tc>
        <w:tcPr>
          <w:tcW w:w="2268" w:type="dxa"/>
          <w:vAlign w:val="center"/>
        </w:tcPr>
        <w:p w:rsidR="00B342A5" w:rsidRPr="00E15051" w:rsidRDefault="00B342A5" w:rsidP="00C00E7F">
          <w:pPr>
            <w:pStyle w:val="paragrafus3"/>
            <w:numPr>
              <w:ilvl w:val="0"/>
              <w:numId w:val="0"/>
            </w:numPr>
            <w:ind w:left="786" w:hanging="426"/>
            <w:jc w:val="right"/>
            <w:rPr>
              <w:sz w:val="20"/>
            </w:rPr>
          </w:pPr>
        </w:p>
      </w:tc>
    </w:tr>
    <w:tr w:rsidR="00785FC4" w:rsidRPr="00BD112A" w:rsidTr="00785FC4">
      <w:trPr>
        <w:cantSplit/>
      </w:trPr>
      <w:tc>
        <w:tcPr>
          <w:tcW w:w="2376" w:type="dxa"/>
          <w:vAlign w:val="center"/>
        </w:tcPr>
        <w:p w:rsidR="00785FC4" w:rsidRPr="00BD112A" w:rsidRDefault="00785FC4">
          <w:pPr>
            <w:pStyle w:val="paragrafus4"/>
            <w:numPr>
              <w:ilvl w:val="0"/>
              <w:numId w:val="0"/>
            </w:numPr>
            <w:tabs>
              <w:tab w:val="left" w:pos="851"/>
            </w:tabs>
            <w:ind w:left="709"/>
            <w:outlineLvl w:val="2"/>
          </w:pPr>
        </w:p>
      </w:tc>
      <w:tc>
        <w:tcPr>
          <w:tcW w:w="4536" w:type="dxa"/>
          <w:vAlign w:val="center"/>
        </w:tcPr>
        <w:p w:rsidR="00785FC4" w:rsidRPr="00E15051" w:rsidRDefault="00785FC4" w:rsidP="00785FC4">
          <w:pPr>
            <w:pStyle w:val="lfej"/>
            <w:jc w:val="center"/>
            <w:rPr>
              <w:spacing w:val="20"/>
              <w:sz w:val="20"/>
            </w:rPr>
          </w:pPr>
        </w:p>
      </w:tc>
      <w:tc>
        <w:tcPr>
          <w:tcW w:w="2268" w:type="dxa"/>
          <w:vAlign w:val="center"/>
        </w:tcPr>
        <w:p w:rsidR="00785FC4" w:rsidRPr="00E15051" w:rsidRDefault="00785FC4" w:rsidP="00C00E7F">
          <w:pPr>
            <w:pStyle w:val="paragrafus3"/>
            <w:numPr>
              <w:ilvl w:val="0"/>
              <w:numId w:val="0"/>
            </w:numPr>
            <w:ind w:left="786" w:hanging="426"/>
            <w:jc w:val="right"/>
            <w:rPr>
              <w:sz w:val="20"/>
            </w:rPr>
          </w:pPr>
        </w:p>
      </w:tc>
    </w:tr>
  </w:tbl>
  <w:p w:rsidR="00B342A5" w:rsidRPr="00044801" w:rsidRDefault="00B342A5" w:rsidP="00785FC4">
    <w:pPr>
      <w:pStyle w:val="lfej"/>
      <w:ind w:firstLine="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8669E"/>
    <w:multiLevelType w:val="hybridMultilevel"/>
    <w:tmpl w:val="6CEACB2A"/>
    <w:lvl w:ilvl="0" w:tplc="9CE69F08">
      <w:start w:val="7"/>
      <w:numFmt w:val="bullet"/>
      <w:lvlText w:val="-"/>
      <w:lvlJc w:val="left"/>
      <w:pPr>
        <w:ind w:left="786" w:hanging="360"/>
      </w:pPr>
      <w:rPr>
        <w:rFonts w:ascii="Cambria" w:eastAsia="Calibri" w:hAnsi="Cambria" w:cs="Calibri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8C21DC2"/>
    <w:multiLevelType w:val="multilevel"/>
    <w:tmpl w:val="8254639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0D8F6447"/>
    <w:multiLevelType w:val="hybridMultilevel"/>
    <w:tmpl w:val="65FE6082"/>
    <w:lvl w:ilvl="0" w:tplc="193C55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5340B6"/>
    <w:multiLevelType w:val="multilevel"/>
    <w:tmpl w:val="477853C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>
    <w:nsid w:val="1AC80FD2"/>
    <w:multiLevelType w:val="hybridMultilevel"/>
    <w:tmpl w:val="48EA8E40"/>
    <w:lvl w:ilvl="0" w:tplc="90C8ADEE">
      <w:numFmt w:val="bullet"/>
      <w:pStyle w:val="ktjeles"/>
      <w:lvlText w:val="–"/>
      <w:lvlJc w:val="left"/>
      <w:pPr>
        <w:tabs>
          <w:tab w:val="num" w:pos="785"/>
        </w:tabs>
        <w:ind w:left="709" w:hanging="284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496516"/>
    <w:multiLevelType w:val="hybridMultilevel"/>
    <w:tmpl w:val="6D8AC3F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560DC2"/>
    <w:multiLevelType w:val="hybridMultilevel"/>
    <w:tmpl w:val="1AF812D8"/>
    <w:lvl w:ilvl="0" w:tplc="167ACAF2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4152999"/>
    <w:multiLevelType w:val="hybridMultilevel"/>
    <w:tmpl w:val="AA82BD62"/>
    <w:lvl w:ilvl="0" w:tplc="DDC8F850">
      <w:start w:val="1"/>
      <w:numFmt w:val="decimal"/>
      <w:lvlText w:val="%1."/>
      <w:lvlJc w:val="left"/>
      <w:pPr>
        <w:tabs>
          <w:tab w:val="num" w:pos="1471"/>
        </w:tabs>
        <w:ind w:left="14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91"/>
        </w:tabs>
        <w:ind w:left="219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911"/>
        </w:tabs>
        <w:ind w:left="291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51"/>
        </w:tabs>
        <w:ind w:left="435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71"/>
        </w:tabs>
        <w:ind w:left="507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511"/>
        </w:tabs>
        <w:ind w:left="651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31"/>
        </w:tabs>
        <w:ind w:left="7231" w:hanging="180"/>
      </w:pPr>
    </w:lvl>
  </w:abstractNum>
  <w:abstractNum w:abstractNumId="8">
    <w:nsid w:val="4B757C86"/>
    <w:multiLevelType w:val="hybridMultilevel"/>
    <w:tmpl w:val="B24E0A8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A34C63"/>
    <w:multiLevelType w:val="hybridMultilevel"/>
    <w:tmpl w:val="DCFEB182"/>
    <w:lvl w:ilvl="0" w:tplc="FFFFFFFF">
      <w:numFmt w:val="bullet"/>
      <w:pStyle w:val="paragrafus4"/>
      <w:lvlText w:val="–"/>
      <w:lvlJc w:val="left"/>
      <w:pPr>
        <w:tabs>
          <w:tab w:val="num" w:pos="1211"/>
        </w:tabs>
        <w:ind w:left="1211" w:hanging="50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3A4730C"/>
    <w:multiLevelType w:val="hybridMultilevel"/>
    <w:tmpl w:val="C3F8763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C43DED"/>
    <w:multiLevelType w:val="hybridMultilevel"/>
    <w:tmpl w:val="C3B6AAE6"/>
    <w:lvl w:ilvl="0" w:tplc="80FCA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E510A04"/>
    <w:multiLevelType w:val="multilevel"/>
    <w:tmpl w:val="12B05730"/>
    <w:lvl w:ilvl="0">
      <w:start w:val="1"/>
      <w:numFmt w:val="decimal"/>
      <w:pStyle w:val="paragrafus1"/>
      <w:suff w:val="nothing"/>
      <w:lvlText w:val="%1.§ "/>
      <w:lvlJc w:val="left"/>
      <w:pPr>
        <w:ind w:left="4216" w:firstLine="284"/>
      </w:pPr>
      <w:rPr>
        <w:rFonts w:hint="default"/>
      </w:rPr>
    </w:lvl>
    <w:lvl w:ilvl="1">
      <w:start w:val="1"/>
      <w:numFmt w:val="decimal"/>
      <w:pStyle w:val="paragrafus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pStyle w:val="paragrafus3"/>
      <w:lvlText w:val="%3)"/>
      <w:lvlJc w:val="left"/>
      <w:pPr>
        <w:tabs>
          <w:tab w:val="num" w:pos="786"/>
        </w:tabs>
        <w:ind w:left="786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3">
    <w:nsid w:val="6CAD64D8"/>
    <w:multiLevelType w:val="hybridMultilevel"/>
    <w:tmpl w:val="FE2C84F4"/>
    <w:lvl w:ilvl="0" w:tplc="A20C28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E6B432A"/>
    <w:multiLevelType w:val="multilevel"/>
    <w:tmpl w:val="74CAF39A"/>
    <w:lvl w:ilvl="0">
      <w:start w:val="1"/>
      <w:numFmt w:val="decimal"/>
      <w:suff w:val="nothing"/>
      <w:lvlText w:val="%1.§ 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5">
    <w:nsid w:val="6F142CEE"/>
    <w:multiLevelType w:val="hybridMultilevel"/>
    <w:tmpl w:val="A5949820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6">
    <w:nsid w:val="737943FE"/>
    <w:multiLevelType w:val="hybridMultilevel"/>
    <w:tmpl w:val="50C039B8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7">
    <w:nsid w:val="7C3E2A30"/>
    <w:multiLevelType w:val="multilevel"/>
    <w:tmpl w:val="A23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FE12ADC"/>
    <w:multiLevelType w:val="hybridMultilevel"/>
    <w:tmpl w:val="B38C72F2"/>
    <w:lvl w:ilvl="0" w:tplc="4BC2E89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EA4E485C">
      <w:numFmt w:val="none"/>
      <w:lvlText w:val=""/>
      <w:lvlJc w:val="left"/>
      <w:pPr>
        <w:tabs>
          <w:tab w:val="num" w:pos="360"/>
        </w:tabs>
      </w:pPr>
    </w:lvl>
    <w:lvl w:ilvl="2" w:tplc="6E90F986">
      <w:numFmt w:val="none"/>
      <w:lvlText w:val=""/>
      <w:lvlJc w:val="left"/>
      <w:pPr>
        <w:tabs>
          <w:tab w:val="num" w:pos="360"/>
        </w:tabs>
      </w:pPr>
    </w:lvl>
    <w:lvl w:ilvl="3" w:tplc="4DE8413E">
      <w:numFmt w:val="none"/>
      <w:lvlText w:val=""/>
      <w:lvlJc w:val="left"/>
      <w:pPr>
        <w:tabs>
          <w:tab w:val="num" w:pos="360"/>
        </w:tabs>
      </w:pPr>
    </w:lvl>
    <w:lvl w:ilvl="4" w:tplc="350215B8">
      <w:numFmt w:val="none"/>
      <w:lvlText w:val=""/>
      <w:lvlJc w:val="left"/>
      <w:pPr>
        <w:tabs>
          <w:tab w:val="num" w:pos="360"/>
        </w:tabs>
      </w:pPr>
    </w:lvl>
    <w:lvl w:ilvl="5" w:tplc="A2D69116">
      <w:numFmt w:val="none"/>
      <w:lvlText w:val=""/>
      <w:lvlJc w:val="left"/>
      <w:pPr>
        <w:tabs>
          <w:tab w:val="num" w:pos="360"/>
        </w:tabs>
      </w:pPr>
    </w:lvl>
    <w:lvl w:ilvl="6" w:tplc="7EAE65A0">
      <w:numFmt w:val="none"/>
      <w:lvlText w:val=""/>
      <w:lvlJc w:val="left"/>
      <w:pPr>
        <w:tabs>
          <w:tab w:val="num" w:pos="360"/>
        </w:tabs>
      </w:pPr>
    </w:lvl>
    <w:lvl w:ilvl="7" w:tplc="47669842">
      <w:numFmt w:val="none"/>
      <w:lvlText w:val=""/>
      <w:lvlJc w:val="left"/>
      <w:pPr>
        <w:tabs>
          <w:tab w:val="num" w:pos="360"/>
        </w:tabs>
      </w:pPr>
    </w:lvl>
    <w:lvl w:ilvl="8" w:tplc="BE8E021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8"/>
  </w:num>
  <w:num w:numId="2">
    <w:abstractNumId w:val="15"/>
  </w:num>
  <w:num w:numId="3">
    <w:abstractNumId w:val="7"/>
  </w:num>
  <w:num w:numId="4">
    <w:abstractNumId w:val="16"/>
  </w:num>
  <w:num w:numId="5">
    <w:abstractNumId w:val="4"/>
  </w:num>
  <w:num w:numId="6">
    <w:abstractNumId w:val="12"/>
  </w:num>
  <w:num w:numId="7">
    <w:abstractNumId w:val="14"/>
  </w:num>
  <w:num w:numId="8">
    <w:abstractNumId w:val="9"/>
  </w:num>
  <w:num w:numId="9">
    <w:abstractNumId w:val="6"/>
  </w:num>
  <w:num w:numId="10">
    <w:abstractNumId w:val="10"/>
  </w:num>
  <w:num w:numId="11">
    <w:abstractNumId w:val="5"/>
  </w:num>
  <w:num w:numId="12">
    <w:abstractNumId w:val="8"/>
  </w:num>
  <w:num w:numId="13">
    <w:abstractNumId w:val="11"/>
  </w:num>
  <w:num w:numId="14">
    <w:abstractNumId w:val="2"/>
  </w:num>
  <w:num w:numId="15">
    <w:abstractNumId w:val="17"/>
  </w:num>
  <w:num w:numId="16">
    <w:abstractNumId w:val="3"/>
  </w:num>
  <w:num w:numId="17">
    <w:abstractNumId w:val="1"/>
  </w:num>
  <w:num w:numId="18">
    <w:abstractNumId w:val="1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49"/>
    <w:rsid w:val="00037867"/>
    <w:rsid w:val="00044801"/>
    <w:rsid w:val="0004560A"/>
    <w:rsid w:val="000A24F5"/>
    <w:rsid w:val="000C69EE"/>
    <w:rsid w:val="000D5D1B"/>
    <w:rsid w:val="000E2249"/>
    <w:rsid w:val="00103668"/>
    <w:rsid w:val="00105376"/>
    <w:rsid w:val="001144DA"/>
    <w:rsid w:val="00125197"/>
    <w:rsid w:val="00181757"/>
    <w:rsid w:val="001878E3"/>
    <w:rsid w:val="001A5F06"/>
    <w:rsid w:val="001A7EE8"/>
    <w:rsid w:val="001B0FC3"/>
    <w:rsid w:val="001E78DB"/>
    <w:rsid w:val="001F71D2"/>
    <w:rsid w:val="0022683B"/>
    <w:rsid w:val="00250A85"/>
    <w:rsid w:val="002560B3"/>
    <w:rsid w:val="00281C29"/>
    <w:rsid w:val="00297C34"/>
    <w:rsid w:val="002E1725"/>
    <w:rsid w:val="0032745F"/>
    <w:rsid w:val="00373D80"/>
    <w:rsid w:val="003830EB"/>
    <w:rsid w:val="0039698C"/>
    <w:rsid w:val="003D3225"/>
    <w:rsid w:val="0040120A"/>
    <w:rsid w:val="00404C7F"/>
    <w:rsid w:val="0042347D"/>
    <w:rsid w:val="00450BE9"/>
    <w:rsid w:val="004913EF"/>
    <w:rsid w:val="004C1E8B"/>
    <w:rsid w:val="004D1CDD"/>
    <w:rsid w:val="004E60B9"/>
    <w:rsid w:val="00516494"/>
    <w:rsid w:val="00540719"/>
    <w:rsid w:val="005576C3"/>
    <w:rsid w:val="0058131F"/>
    <w:rsid w:val="005945D2"/>
    <w:rsid w:val="005B034B"/>
    <w:rsid w:val="005B0FEB"/>
    <w:rsid w:val="005B4D07"/>
    <w:rsid w:val="005F536A"/>
    <w:rsid w:val="006126DE"/>
    <w:rsid w:val="00625BC2"/>
    <w:rsid w:val="00632771"/>
    <w:rsid w:val="00687A66"/>
    <w:rsid w:val="006B2CA8"/>
    <w:rsid w:val="006C159B"/>
    <w:rsid w:val="006C6AC4"/>
    <w:rsid w:val="006E0BE4"/>
    <w:rsid w:val="0070461B"/>
    <w:rsid w:val="00707050"/>
    <w:rsid w:val="00715AA6"/>
    <w:rsid w:val="00785FC4"/>
    <w:rsid w:val="007A26BB"/>
    <w:rsid w:val="007A3B10"/>
    <w:rsid w:val="007A7D15"/>
    <w:rsid w:val="007C66FA"/>
    <w:rsid w:val="007D301F"/>
    <w:rsid w:val="007E0331"/>
    <w:rsid w:val="007F0B08"/>
    <w:rsid w:val="007F200D"/>
    <w:rsid w:val="008236A0"/>
    <w:rsid w:val="00831950"/>
    <w:rsid w:val="008508DD"/>
    <w:rsid w:val="008548E8"/>
    <w:rsid w:val="008905B3"/>
    <w:rsid w:val="008A3FC9"/>
    <w:rsid w:val="008D1D86"/>
    <w:rsid w:val="008D785B"/>
    <w:rsid w:val="008E1763"/>
    <w:rsid w:val="008F05F0"/>
    <w:rsid w:val="00934FEA"/>
    <w:rsid w:val="00996A8D"/>
    <w:rsid w:val="009A4C5F"/>
    <w:rsid w:val="009A608F"/>
    <w:rsid w:val="009C1C0E"/>
    <w:rsid w:val="009D33DB"/>
    <w:rsid w:val="009E47A4"/>
    <w:rsid w:val="00A46D09"/>
    <w:rsid w:val="00A75299"/>
    <w:rsid w:val="00A77CDC"/>
    <w:rsid w:val="00B10849"/>
    <w:rsid w:val="00B342A5"/>
    <w:rsid w:val="00B40D85"/>
    <w:rsid w:val="00B44DE6"/>
    <w:rsid w:val="00B57ED3"/>
    <w:rsid w:val="00B61B35"/>
    <w:rsid w:val="00B71FBD"/>
    <w:rsid w:val="00B96F23"/>
    <w:rsid w:val="00BD112A"/>
    <w:rsid w:val="00BD31A5"/>
    <w:rsid w:val="00BF1423"/>
    <w:rsid w:val="00C00543"/>
    <w:rsid w:val="00C00E7F"/>
    <w:rsid w:val="00C94698"/>
    <w:rsid w:val="00CD2303"/>
    <w:rsid w:val="00CF6BA5"/>
    <w:rsid w:val="00D120BB"/>
    <w:rsid w:val="00D83867"/>
    <w:rsid w:val="00D860DC"/>
    <w:rsid w:val="00D96B29"/>
    <w:rsid w:val="00DA31FE"/>
    <w:rsid w:val="00DD7532"/>
    <w:rsid w:val="00E1068C"/>
    <w:rsid w:val="00E15051"/>
    <w:rsid w:val="00E275AB"/>
    <w:rsid w:val="00E53B06"/>
    <w:rsid w:val="00E90D18"/>
    <w:rsid w:val="00EA7ECB"/>
    <w:rsid w:val="00EC141F"/>
    <w:rsid w:val="00F07151"/>
    <w:rsid w:val="00F339AB"/>
    <w:rsid w:val="00F33D3E"/>
    <w:rsid w:val="00F33F1F"/>
    <w:rsid w:val="00F72B7E"/>
    <w:rsid w:val="00FA39FC"/>
    <w:rsid w:val="00FB1121"/>
    <w:rsid w:val="00FC76E2"/>
    <w:rsid w:val="00FD1AB9"/>
    <w:rsid w:val="00FD2204"/>
    <w:rsid w:val="00FD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560B3"/>
    <w:pPr>
      <w:jc w:val="both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2560B3"/>
    <w:pPr>
      <w:keepNext/>
      <w:tabs>
        <w:tab w:val="left" w:pos="6237"/>
        <w:tab w:val="left" w:pos="6663"/>
      </w:tabs>
      <w:autoSpaceDE w:val="0"/>
      <w:autoSpaceDN w:val="0"/>
      <w:outlineLvl w:val="0"/>
    </w:pPr>
  </w:style>
  <w:style w:type="paragraph" w:styleId="Cmsor2">
    <w:name w:val="heading 2"/>
    <w:basedOn w:val="Norml"/>
    <w:next w:val="Norml"/>
    <w:qFormat/>
    <w:rsid w:val="002560B3"/>
    <w:pPr>
      <w:keepNext/>
      <w:tabs>
        <w:tab w:val="left" w:pos="5812"/>
      </w:tabs>
      <w:autoSpaceDE w:val="0"/>
      <w:autoSpaceDN w:val="0"/>
      <w:jc w:val="center"/>
      <w:outlineLvl w:val="1"/>
    </w:pPr>
    <w:rPr>
      <w:i/>
      <w:iCs/>
      <w:sz w:val="36"/>
      <w:szCs w:val="3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87A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qFormat/>
    <w:rsid w:val="002560B3"/>
    <w:pPr>
      <w:keepNext/>
      <w:tabs>
        <w:tab w:val="left" w:pos="6237"/>
      </w:tabs>
      <w:autoSpaceDE w:val="0"/>
      <w:autoSpaceDN w:val="0"/>
      <w:spacing w:line="360" w:lineRule="auto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560B3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5945D2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2560B3"/>
  </w:style>
  <w:style w:type="paragraph" w:styleId="llb">
    <w:name w:val="footer"/>
    <w:basedOn w:val="Norml"/>
    <w:rsid w:val="002560B3"/>
    <w:pPr>
      <w:tabs>
        <w:tab w:val="center" w:pos="4536"/>
        <w:tab w:val="right" w:pos="9072"/>
      </w:tabs>
    </w:pPr>
  </w:style>
  <w:style w:type="paragraph" w:customStyle="1" w:styleId="ktjeles">
    <w:name w:val="kötőjeles"/>
    <w:basedOn w:val="Norml"/>
    <w:autoRedefine/>
    <w:rsid w:val="002560B3"/>
    <w:pPr>
      <w:numPr>
        <w:numId w:val="5"/>
      </w:numPr>
      <w:tabs>
        <w:tab w:val="left" w:pos="709"/>
      </w:tabs>
    </w:pPr>
  </w:style>
  <w:style w:type="paragraph" w:customStyle="1" w:styleId="paragrafus3">
    <w:name w:val="paragrafus3"/>
    <w:basedOn w:val="Norml"/>
    <w:rsid w:val="002560B3"/>
    <w:pPr>
      <w:numPr>
        <w:ilvl w:val="2"/>
        <w:numId w:val="6"/>
      </w:numPr>
      <w:tabs>
        <w:tab w:val="left" w:pos="851"/>
      </w:tabs>
      <w:outlineLvl w:val="2"/>
    </w:pPr>
  </w:style>
  <w:style w:type="paragraph" w:customStyle="1" w:styleId="paragrafus1">
    <w:name w:val="paragrafus1"/>
    <w:basedOn w:val="Norml"/>
    <w:next w:val="paragrafus2"/>
    <w:autoRedefine/>
    <w:rsid w:val="002560B3"/>
    <w:pPr>
      <w:keepNext/>
      <w:widowControl w:val="0"/>
      <w:numPr>
        <w:numId w:val="6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2560B3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2560B3"/>
    <w:pPr>
      <w:numPr>
        <w:numId w:val="8"/>
      </w:numPr>
      <w:tabs>
        <w:tab w:val="left" w:pos="1134"/>
      </w:tabs>
    </w:pPr>
  </w:style>
  <w:style w:type="paragraph" w:styleId="Szvegtrzs">
    <w:name w:val="Body Text"/>
    <w:basedOn w:val="Norml"/>
    <w:rsid w:val="002560B3"/>
    <w:pPr>
      <w:tabs>
        <w:tab w:val="left" w:pos="5812"/>
      </w:tabs>
      <w:autoSpaceDE w:val="0"/>
      <w:autoSpaceDN w:val="0"/>
    </w:pPr>
  </w:style>
  <w:style w:type="paragraph" w:styleId="Szvegtrzsbehzssal">
    <w:name w:val="Body Text Indent"/>
    <w:basedOn w:val="Norml"/>
    <w:rsid w:val="002560B3"/>
    <w:pPr>
      <w:autoSpaceDE w:val="0"/>
      <w:autoSpaceDN w:val="0"/>
    </w:pPr>
    <w:rPr>
      <w:sz w:val="20"/>
      <w:szCs w:val="20"/>
    </w:rPr>
  </w:style>
  <w:style w:type="paragraph" w:customStyle="1" w:styleId="Belscm">
    <w:name w:val="Belső cím"/>
    <w:basedOn w:val="Norml"/>
    <w:rsid w:val="002560B3"/>
    <w:pPr>
      <w:autoSpaceDE w:val="0"/>
      <w:autoSpaceDN w:val="0"/>
      <w:jc w:val="left"/>
    </w:pPr>
    <w:rPr>
      <w:sz w:val="20"/>
      <w:szCs w:val="20"/>
    </w:rPr>
  </w:style>
  <w:style w:type="paragraph" w:styleId="Szvegtrzs2">
    <w:name w:val="Body Text 2"/>
    <w:basedOn w:val="Norml"/>
    <w:rsid w:val="002560B3"/>
    <w:pPr>
      <w:autoSpaceDE w:val="0"/>
      <w:autoSpaceDN w:val="0"/>
      <w:spacing w:after="120" w:line="480" w:lineRule="auto"/>
      <w:jc w:val="left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39698C"/>
    <w:pPr>
      <w:spacing w:before="100" w:beforeAutospacing="1" w:after="100" w:afterAutospacing="1"/>
      <w:jc w:val="left"/>
    </w:pPr>
  </w:style>
  <w:style w:type="character" w:styleId="Hiperhivatkozs">
    <w:name w:val="Hyperlink"/>
    <w:uiPriority w:val="99"/>
    <w:semiHidden/>
    <w:unhideWhenUsed/>
    <w:rsid w:val="0039698C"/>
    <w:rPr>
      <w:color w:val="0000FF"/>
      <w:u w:val="single"/>
    </w:rPr>
  </w:style>
  <w:style w:type="paragraph" w:customStyle="1" w:styleId="uj">
    <w:name w:val="uj"/>
    <w:basedOn w:val="Norml"/>
    <w:rsid w:val="0039698C"/>
    <w:pPr>
      <w:spacing w:before="100" w:beforeAutospacing="1" w:after="100" w:afterAutospacing="1"/>
      <w:jc w:val="left"/>
    </w:pPr>
  </w:style>
  <w:style w:type="paragraph" w:styleId="Lbjegyzetszveg">
    <w:name w:val="footnote text"/>
    <w:basedOn w:val="Norml"/>
    <w:link w:val="LbjegyzetszvegChar"/>
    <w:semiHidden/>
    <w:rsid w:val="001878E3"/>
    <w:pPr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878E3"/>
  </w:style>
  <w:style w:type="character" w:styleId="Lbjegyzet-hivatkozs">
    <w:name w:val="footnote reference"/>
    <w:basedOn w:val="Bekezdsalapbettpusa"/>
    <w:semiHidden/>
    <w:rsid w:val="001878E3"/>
    <w:rPr>
      <w:vertAlign w:val="superscript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87A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Listaszerbekezds">
    <w:name w:val="List Paragraph"/>
    <w:basedOn w:val="Norml"/>
    <w:uiPriority w:val="34"/>
    <w:qFormat/>
    <w:rsid w:val="00687A66"/>
    <w:pPr>
      <w:ind w:left="708"/>
      <w:jc w:val="left"/>
    </w:pPr>
    <w:rPr>
      <w:rFonts w:eastAsia="Calibri" w:cs="Calibri"/>
      <w:szCs w:val="22"/>
      <w:lang w:eastAsia="en-US"/>
    </w:rPr>
  </w:style>
  <w:style w:type="table" w:styleId="Rcsostblzat">
    <w:name w:val="Table Grid"/>
    <w:basedOn w:val="Normltblzat"/>
    <w:uiPriority w:val="59"/>
    <w:rsid w:val="00687A66"/>
    <w:rPr>
      <w:rFonts w:eastAsia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687A6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87A66"/>
    <w:pPr>
      <w:jc w:val="left"/>
    </w:pPr>
    <w:rPr>
      <w:rFonts w:eastAsia="Calibri" w:cs="Calibri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87A66"/>
    <w:rPr>
      <w:rFonts w:eastAsia="Calibri" w:cs="Calibri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87A66"/>
    <w:pPr>
      <w:jc w:val="both"/>
    </w:pPr>
    <w:rPr>
      <w:rFonts w:eastAsia="Times New Roman" w:cs="Times New Roman"/>
      <w:b/>
      <w:bCs/>
      <w:lang w:eastAsia="hu-HU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87A66"/>
    <w:rPr>
      <w:rFonts w:eastAsia="Calibri" w:cs="Calibri"/>
      <w:b/>
      <w:bCs/>
      <w:lang w:eastAsia="en-US"/>
    </w:rPr>
  </w:style>
  <w:style w:type="paragraph" w:styleId="Vltozat">
    <w:name w:val="Revision"/>
    <w:hidden/>
    <w:uiPriority w:val="99"/>
    <w:semiHidden/>
    <w:rsid w:val="00105376"/>
    <w:rPr>
      <w:sz w:val="24"/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0C69E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560B3"/>
    <w:pPr>
      <w:jc w:val="both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2560B3"/>
    <w:pPr>
      <w:keepNext/>
      <w:tabs>
        <w:tab w:val="left" w:pos="6237"/>
        <w:tab w:val="left" w:pos="6663"/>
      </w:tabs>
      <w:autoSpaceDE w:val="0"/>
      <w:autoSpaceDN w:val="0"/>
      <w:outlineLvl w:val="0"/>
    </w:pPr>
  </w:style>
  <w:style w:type="paragraph" w:styleId="Cmsor2">
    <w:name w:val="heading 2"/>
    <w:basedOn w:val="Norml"/>
    <w:next w:val="Norml"/>
    <w:qFormat/>
    <w:rsid w:val="002560B3"/>
    <w:pPr>
      <w:keepNext/>
      <w:tabs>
        <w:tab w:val="left" w:pos="5812"/>
      </w:tabs>
      <w:autoSpaceDE w:val="0"/>
      <w:autoSpaceDN w:val="0"/>
      <w:jc w:val="center"/>
      <w:outlineLvl w:val="1"/>
    </w:pPr>
    <w:rPr>
      <w:i/>
      <w:iCs/>
      <w:sz w:val="36"/>
      <w:szCs w:val="3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87A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qFormat/>
    <w:rsid w:val="002560B3"/>
    <w:pPr>
      <w:keepNext/>
      <w:tabs>
        <w:tab w:val="left" w:pos="6237"/>
      </w:tabs>
      <w:autoSpaceDE w:val="0"/>
      <w:autoSpaceDN w:val="0"/>
      <w:spacing w:line="360" w:lineRule="auto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560B3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5945D2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2560B3"/>
  </w:style>
  <w:style w:type="paragraph" w:styleId="llb">
    <w:name w:val="footer"/>
    <w:basedOn w:val="Norml"/>
    <w:rsid w:val="002560B3"/>
    <w:pPr>
      <w:tabs>
        <w:tab w:val="center" w:pos="4536"/>
        <w:tab w:val="right" w:pos="9072"/>
      </w:tabs>
    </w:pPr>
  </w:style>
  <w:style w:type="paragraph" w:customStyle="1" w:styleId="ktjeles">
    <w:name w:val="kötőjeles"/>
    <w:basedOn w:val="Norml"/>
    <w:autoRedefine/>
    <w:rsid w:val="002560B3"/>
    <w:pPr>
      <w:numPr>
        <w:numId w:val="5"/>
      </w:numPr>
      <w:tabs>
        <w:tab w:val="left" w:pos="709"/>
      </w:tabs>
    </w:pPr>
  </w:style>
  <w:style w:type="paragraph" w:customStyle="1" w:styleId="paragrafus3">
    <w:name w:val="paragrafus3"/>
    <w:basedOn w:val="Norml"/>
    <w:rsid w:val="002560B3"/>
    <w:pPr>
      <w:numPr>
        <w:ilvl w:val="2"/>
        <w:numId w:val="6"/>
      </w:numPr>
      <w:tabs>
        <w:tab w:val="left" w:pos="851"/>
      </w:tabs>
      <w:outlineLvl w:val="2"/>
    </w:pPr>
  </w:style>
  <w:style w:type="paragraph" w:customStyle="1" w:styleId="paragrafus1">
    <w:name w:val="paragrafus1"/>
    <w:basedOn w:val="Norml"/>
    <w:next w:val="paragrafus2"/>
    <w:autoRedefine/>
    <w:rsid w:val="002560B3"/>
    <w:pPr>
      <w:keepNext/>
      <w:widowControl w:val="0"/>
      <w:numPr>
        <w:numId w:val="6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2560B3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2560B3"/>
    <w:pPr>
      <w:numPr>
        <w:numId w:val="8"/>
      </w:numPr>
      <w:tabs>
        <w:tab w:val="left" w:pos="1134"/>
      </w:tabs>
    </w:pPr>
  </w:style>
  <w:style w:type="paragraph" w:styleId="Szvegtrzs">
    <w:name w:val="Body Text"/>
    <w:basedOn w:val="Norml"/>
    <w:rsid w:val="002560B3"/>
    <w:pPr>
      <w:tabs>
        <w:tab w:val="left" w:pos="5812"/>
      </w:tabs>
      <w:autoSpaceDE w:val="0"/>
      <w:autoSpaceDN w:val="0"/>
    </w:pPr>
  </w:style>
  <w:style w:type="paragraph" w:styleId="Szvegtrzsbehzssal">
    <w:name w:val="Body Text Indent"/>
    <w:basedOn w:val="Norml"/>
    <w:rsid w:val="002560B3"/>
    <w:pPr>
      <w:autoSpaceDE w:val="0"/>
      <w:autoSpaceDN w:val="0"/>
    </w:pPr>
    <w:rPr>
      <w:sz w:val="20"/>
      <w:szCs w:val="20"/>
    </w:rPr>
  </w:style>
  <w:style w:type="paragraph" w:customStyle="1" w:styleId="Belscm">
    <w:name w:val="Belső cím"/>
    <w:basedOn w:val="Norml"/>
    <w:rsid w:val="002560B3"/>
    <w:pPr>
      <w:autoSpaceDE w:val="0"/>
      <w:autoSpaceDN w:val="0"/>
      <w:jc w:val="left"/>
    </w:pPr>
    <w:rPr>
      <w:sz w:val="20"/>
      <w:szCs w:val="20"/>
    </w:rPr>
  </w:style>
  <w:style w:type="paragraph" w:styleId="Szvegtrzs2">
    <w:name w:val="Body Text 2"/>
    <w:basedOn w:val="Norml"/>
    <w:rsid w:val="002560B3"/>
    <w:pPr>
      <w:autoSpaceDE w:val="0"/>
      <w:autoSpaceDN w:val="0"/>
      <w:spacing w:after="120" w:line="480" w:lineRule="auto"/>
      <w:jc w:val="left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39698C"/>
    <w:pPr>
      <w:spacing w:before="100" w:beforeAutospacing="1" w:after="100" w:afterAutospacing="1"/>
      <w:jc w:val="left"/>
    </w:pPr>
  </w:style>
  <w:style w:type="character" w:styleId="Hiperhivatkozs">
    <w:name w:val="Hyperlink"/>
    <w:uiPriority w:val="99"/>
    <w:semiHidden/>
    <w:unhideWhenUsed/>
    <w:rsid w:val="0039698C"/>
    <w:rPr>
      <w:color w:val="0000FF"/>
      <w:u w:val="single"/>
    </w:rPr>
  </w:style>
  <w:style w:type="paragraph" w:customStyle="1" w:styleId="uj">
    <w:name w:val="uj"/>
    <w:basedOn w:val="Norml"/>
    <w:rsid w:val="0039698C"/>
    <w:pPr>
      <w:spacing w:before="100" w:beforeAutospacing="1" w:after="100" w:afterAutospacing="1"/>
      <w:jc w:val="left"/>
    </w:pPr>
  </w:style>
  <w:style w:type="paragraph" w:styleId="Lbjegyzetszveg">
    <w:name w:val="footnote text"/>
    <w:basedOn w:val="Norml"/>
    <w:link w:val="LbjegyzetszvegChar"/>
    <w:semiHidden/>
    <w:rsid w:val="001878E3"/>
    <w:pPr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878E3"/>
  </w:style>
  <w:style w:type="character" w:styleId="Lbjegyzet-hivatkozs">
    <w:name w:val="footnote reference"/>
    <w:basedOn w:val="Bekezdsalapbettpusa"/>
    <w:semiHidden/>
    <w:rsid w:val="001878E3"/>
    <w:rPr>
      <w:vertAlign w:val="superscript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87A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Listaszerbekezds">
    <w:name w:val="List Paragraph"/>
    <w:basedOn w:val="Norml"/>
    <w:uiPriority w:val="34"/>
    <w:qFormat/>
    <w:rsid w:val="00687A66"/>
    <w:pPr>
      <w:ind w:left="708"/>
      <w:jc w:val="left"/>
    </w:pPr>
    <w:rPr>
      <w:rFonts w:eastAsia="Calibri" w:cs="Calibri"/>
      <w:szCs w:val="22"/>
      <w:lang w:eastAsia="en-US"/>
    </w:rPr>
  </w:style>
  <w:style w:type="table" w:styleId="Rcsostblzat">
    <w:name w:val="Table Grid"/>
    <w:basedOn w:val="Normltblzat"/>
    <w:uiPriority w:val="59"/>
    <w:rsid w:val="00687A66"/>
    <w:rPr>
      <w:rFonts w:eastAsia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687A6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87A66"/>
    <w:pPr>
      <w:jc w:val="left"/>
    </w:pPr>
    <w:rPr>
      <w:rFonts w:eastAsia="Calibri" w:cs="Calibri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87A66"/>
    <w:rPr>
      <w:rFonts w:eastAsia="Calibri" w:cs="Calibri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87A66"/>
    <w:pPr>
      <w:jc w:val="both"/>
    </w:pPr>
    <w:rPr>
      <w:rFonts w:eastAsia="Times New Roman" w:cs="Times New Roman"/>
      <w:b/>
      <w:bCs/>
      <w:lang w:eastAsia="hu-HU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87A66"/>
    <w:rPr>
      <w:rFonts w:eastAsia="Calibri" w:cs="Calibri"/>
      <w:b/>
      <w:bCs/>
      <w:lang w:eastAsia="en-US"/>
    </w:rPr>
  </w:style>
  <w:style w:type="paragraph" w:styleId="Vltozat">
    <w:name w:val="Revision"/>
    <w:hidden/>
    <w:uiPriority w:val="99"/>
    <w:semiHidden/>
    <w:rsid w:val="00105376"/>
    <w:rPr>
      <w:sz w:val="24"/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0C69E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9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F9002-CDE5-403C-BC08-DA033C8EB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1073</Words>
  <Characters>7406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KRF</Company>
  <LinksUpToDate>false</LinksUpToDate>
  <CharactersWithSpaces>8463</CharactersWithSpaces>
  <SharedDoc>false</SharedDoc>
  <HLinks>
    <vt:vector size="42" baseType="variant">
      <vt:variant>
        <vt:i4>4128867</vt:i4>
      </vt:variant>
      <vt:variant>
        <vt:i4>18</vt:i4>
      </vt:variant>
      <vt:variant>
        <vt:i4>0</vt:i4>
      </vt:variant>
      <vt:variant>
        <vt:i4>5</vt:i4>
      </vt:variant>
      <vt:variant>
        <vt:lpwstr>http://njt.hu/cgi_bin/njt_doc.cgi?docid=142941.287262</vt:lpwstr>
      </vt:variant>
      <vt:variant>
        <vt:lpwstr>foot344</vt:lpwstr>
      </vt:variant>
      <vt:variant>
        <vt:i4>2949235</vt:i4>
      </vt:variant>
      <vt:variant>
        <vt:i4>15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foot202</vt:lpwstr>
      </vt:variant>
      <vt:variant>
        <vt:i4>2949235</vt:i4>
      </vt:variant>
      <vt:variant>
        <vt:i4>12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foot201</vt:lpwstr>
      </vt:variant>
      <vt:variant>
        <vt:i4>2949235</vt:i4>
      </vt:variant>
      <vt:variant>
        <vt:i4>9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foot200</vt:lpwstr>
      </vt:variant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foot199</vt:lpwstr>
      </vt:variant>
      <vt:variant>
        <vt:i4>2359408</vt:i4>
      </vt:variant>
      <vt:variant>
        <vt:i4>3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foot198</vt:lpwstr>
      </vt:variant>
      <vt:variant>
        <vt:i4>2359408</vt:i4>
      </vt:variant>
      <vt:variant>
        <vt:i4>0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Kassai Zita</cp:lastModifiedBy>
  <cp:revision>28</cp:revision>
  <cp:lastPrinted>2015-03-13T10:16:00Z</cp:lastPrinted>
  <dcterms:created xsi:type="dcterms:W3CDTF">2016-06-26T18:22:00Z</dcterms:created>
  <dcterms:modified xsi:type="dcterms:W3CDTF">2016-07-16T11:38:00Z</dcterms:modified>
</cp:coreProperties>
</file>