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7E6" w:rsidRPr="0054206D" w:rsidRDefault="007037E6" w:rsidP="00BC75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06D">
        <w:rPr>
          <w:rFonts w:ascii="Times New Roman" w:hAnsi="Times New Roman" w:cs="Times New Roman"/>
          <w:b/>
          <w:sz w:val="24"/>
          <w:szCs w:val="24"/>
        </w:rPr>
        <w:t>Vizsgált időszak: 2017/2018. tanév őszi féléve</w:t>
      </w:r>
    </w:p>
    <w:p w:rsidR="007037E6" w:rsidRDefault="007037E6" w:rsidP="00BC75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0873" w:rsidRDefault="009B232A" w:rsidP="00BC75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32A">
        <w:rPr>
          <w:rFonts w:ascii="Times New Roman" w:hAnsi="Times New Roman" w:cs="Times New Roman"/>
          <w:sz w:val="24"/>
          <w:szCs w:val="24"/>
        </w:rPr>
        <w:t xml:space="preserve">EFOP 3.4.3 </w:t>
      </w:r>
      <w:r>
        <w:rPr>
          <w:rFonts w:ascii="Times New Roman" w:hAnsi="Times New Roman" w:cs="Times New Roman"/>
          <w:sz w:val="24"/>
          <w:szCs w:val="24"/>
        </w:rPr>
        <w:t xml:space="preserve">pályázat keretein belül meghirdetett </w:t>
      </w:r>
      <w:r w:rsidRPr="009B232A">
        <w:rPr>
          <w:rFonts w:ascii="Times New Roman" w:hAnsi="Times New Roman" w:cs="Times New Roman"/>
          <w:sz w:val="24"/>
          <w:szCs w:val="24"/>
        </w:rPr>
        <w:t>felzárkóztató</w:t>
      </w:r>
      <w:r>
        <w:rPr>
          <w:rFonts w:ascii="Times New Roman" w:hAnsi="Times New Roman" w:cs="Times New Roman"/>
          <w:sz w:val="24"/>
          <w:szCs w:val="24"/>
        </w:rPr>
        <w:t xml:space="preserve"> kurzusokat összesen 298 hallgató vette fel. 233 fő sikeresen teljesítette, 75 fő esetében az oktató megtagadta az aláírást.</w:t>
      </w:r>
    </w:p>
    <w:p w:rsidR="000B0EB0" w:rsidRDefault="000B0EB0" w:rsidP="009B23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diagrammon látható a megoszlás.</w:t>
      </w:r>
    </w:p>
    <w:p w:rsidR="009B232A" w:rsidRDefault="009B232A" w:rsidP="009B23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B232A" w:rsidRDefault="009B232A" w:rsidP="009B232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CF14835" wp14:editId="2300F68E">
            <wp:extent cx="4114800" cy="2943225"/>
            <wp:effectExtent l="0" t="0" r="0" b="9525"/>
            <wp:docPr id="1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9B232A" w:rsidRDefault="009B232A" w:rsidP="009B23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B232A" w:rsidRDefault="00A61C96" w:rsidP="00CE58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Azon hallgatók, akik sikeresen teljesítették a felzárkóztató kurzust </w:t>
      </w:r>
      <w:r w:rsidR="007037E6">
        <w:rPr>
          <w:rFonts w:ascii="Times New Roman" w:hAnsi="Times New Roman" w:cs="Times New Roman"/>
          <w:sz w:val="24"/>
          <w:szCs w:val="24"/>
        </w:rPr>
        <w:t>közülük, 140-en felvették a tanegységet is, melyet eddig nem tudtak teljesíteni (a felzárkóztatás erre a tanegységre irányult). Az eredményesség:</w:t>
      </w:r>
    </w:p>
    <w:p w:rsidR="007037E6" w:rsidRDefault="007037E6" w:rsidP="007037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3CC3BEE" wp14:editId="6F3370D7">
            <wp:extent cx="5495925" cy="3000375"/>
            <wp:effectExtent l="0" t="0" r="9525" b="9525"/>
            <wp:docPr id="2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037E6" w:rsidRDefault="00EA2136" w:rsidP="007037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Felzárkóztató kurzus sikertelen teljesítése estén sikeres tanegységteljesítés</w:t>
      </w:r>
    </w:p>
    <w:p w:rsidR="007037E6" w:rsidRDefault="007037E6" w:rsidP="007037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2136" w:rsidRDefault="00EA2136" w:rsidP="00EA213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F629302" wp14:editId="3D6523B9">
            <wp:extent cx="5343525" cy="3000375"/>
            <wp:effectExtent l="0" t="0" r="9525" b="9525"/>
            <wp:docPr id="3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A2136" w:rsidRDefault="00EA2136" w:rsidP="007037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10A" w:rsidRDefault="000C41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C410A" w:rsidRDefault="000C410A" w:rsidP="000C410A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0E08E1">
        <w:rPr>
          <w:rFonts w:cstheme="minorHAnsi"/>
          <w:b/>
          <w:sz w:val="24"/>
          <w:szCs w:val="24"/>
        </w:rPr>
        <w:lastRenderedPageBreak/>
        <w:t>Vizsgált időszak: 2017/2018. tanév tavaszi féléve</w:t>
      </w:r>
    </w:p>
    <w:p w:rsidR="000E08E1" w:rsidRPr="000E08E1" w:rsidRDefault="000E08E1" w:rsidP="000C410A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</w:p>
    <w:p w:rsidR="000C410A" w:rsidRDefault="000C410A" w:rsidP="000C410A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Ebben a félévben 29 kurzus került meghirdetésre, mely</w:t>
      </w:r>
      <w:r w:rsidR="000E08E1">
        <w:rPr>
          <w:rFonts w:cstheme="minorHAnsi"/>
          <w:sz w:val="24"/>
          <w:szCs w:val="24"/>
        </w:rPr>
        <w:t>re</w:t>
      </w:r>
      <w:r>
        <w:rPr>
          <w:rFonts w:cstheme="minorHAnsi"/>
          <w:sz w:val="24"/>
          <w:szCs w:val="24"/>
        </w:rPr>
        <w:t xml:space="preserve"> 343 hallgató</w:t>
      </w:r>
      <w:r w:rsidR="000E08E1">
        <w:rPr>
          <w:rFonts w:cstheme="minorHAnsi"/>
          <w:sz w:val="24"/>
          <w:szCs w:val="24"/>
        </w:rPr>
        <w:t>i jelentkezés történt</w:t>
      </w:r>
      <w:r>
        <w:rPr>
          <w:rFonts w:cstheme="minorHAnsi"/>
          <w:sz w:val="24"/>
          <w:szCs w:val="24"/>
        </w:rPr>
        <w:t xml:space="preserve">. Egy hallgató természetesen több kurzust is </w:t>
      </w:r>
      <w:proofErr w:type="spellStart"/>
      <w:r>
        <w:rPr>
          <w:rFonts w:cstheme="minorHAnsi"/>
          <w:sz w:val="24"/>
          <w:szCs w:val="24"/>
        </w:rPr>
        <w:t>felvehet</w:t>
      </w:r>
      <w:proofErr w:type="spellEnd"/>
      <w:r>
        <w:rPr>
          <w:rFonts w:cstheme="minorHAnsi"/>
          <w:sz w:val="24"/>
          <w:szCs w:val="24"/>
        </w:rPr>
        <w:t xml:space="preserve"> (pl. az angol nyelv és kultúra tanára 10 féléves osztatlan tanár szakon „divat” akár mind a 4 angolnyelv fejlesztési kurzust felvenni).</w:t>
      </w:r>
      <w:r w:rsidR="00F55224">
        <w:rPr>
          <w:rFonts w:cstheme="minorHAnsi"/>
          <w:sz w:val="24"/>
          <w:szCs w:val="24"/>
        </w:rPr>
        <w:t xml:space="preserve"> 176</w:t>
      </w:r>
      <w:r w:rsidR="000E08E1">
        <w:rPr>
          <w:rFonts w:cstheme="minorHAnsi"/>
          <w:sz w:val="24"/>
          <w:szCs w:val="24"/>
        </w:rPr>
        <w:t xml:space="preserve"> hallgató élt a felkészítő kurzus felvételének lehetőségével, így látható a hallgatók több mint a fele, több kurzust is választott. Egy kurz</w:t>
      </w:r>
      <w:r w:rsidR="001A1771">
        <w:rPr>
          <w:rFonts w:cstheme="minorHAnsi"/>
          <w:sz w:val="24"/>
          <w:szCs w:val="24"/>
        </w:rPr>
        <w:t>us átlag létszáma 11,82 fő, melynek a középmezőnyét a 9-4 fős hallgatói csoportok adják, van kurzus, mely 1 fővel is elindult és a legkiemelkedőbb a 47 fős angol nyelvfejlesztés IV.</w:t>
      </w:r>
    </w:p>
    <w:p w:rsidR="001A1771" w:rsidRDefault="001A1771" w:rsidP="000C410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0C410A" w:rsidRDefault="000C410A" w:rsidP="000C410A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Az alábbi diagramm a 10 legnépesebb kurzust szemlélteti:</w:t>
      </w:r>
    </w:p>
    <w:p w:rsidR="000C410A" w:rsidRDefault="000C410A" w:rsidP="000C410A">
      <w:pPr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EE0BDAF" wp14:editId="7DF39028">
            <wp:extent cx="5200650" cy="2914650"/>
            <wp:effectExtent l="0" t="0" r="0" b="0"/>
            <wp:docPr id="4" name="Diagram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C410A" w:rsidRDefault="000C410A" w:rsidP="000C410A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:rsidR="001A1771" w:rsidRDefault="001A1771" w:rsidP="000C410A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:rsidR="001A1771" w:rsidRDefault="001A1771" w:rsidP="000C410A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:rsidR="001A1771" w:rsidRDefault="001A1771" w:rsidP="000C410A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:rsidR="001A1771" w:rsidRDefault="001A1771" w:rsidP="000C410A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:rsidR="001A1771" w:rsidRDefault="001A1771" w:rsidP="000C410A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:rsidR="001A1771" w:rsidRDefault="001A1771" w:rsidP="000C410A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:rsidR="001A1771" w:rsidRDefault="001A1771" w:rsidP="000C410A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:rsidR="001A1771" w:rsidRDefault="001A1771" w:rsidP="000C410A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:rsidR="001A1771" w:rsidRDefault="001A1771" w:rsidP="000C410A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:rsidR="000C410A" w:rsidRDefault="000C410A" w:rsidP="000C410A">
      <w:pPr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legkevesebb hallgató által felvett kurzusokat ez a di</w:t>
      </w:r>
      <w:r w:rsidR="0054206D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>gramm mutatja be:</w:t>
      </w:r>
    </w:p>
    <w:p w:rsidR="001A1771" w:rsidRDefault="001A1771" w:rsidP="000C410A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:rsidR="000C410A" w:rsidRPr="000C410A" w:rsidRDefault="000C410A" w:rsidP="000C410A">
      <w:pPr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7D6BB31" wp14:editId="55634582">
            <wp:extent cx="5124450" cy="3562350"/>
            <wp:effectExtent l="0" t="0" r="0" b="0"/>
            <wp:docPr id="5" name="Diagra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A2136" w:rsidRDefault="00EA2136" w:rsidP="007037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1E76" w:rsidRPr="000E08E1" w:rsidRDefault="00C01E76" w:rsidP="007037E6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0E08E1">
        <w:rPr>
          <w:rFonts w:cstheme="minorHAnsi"/>
          <w:sz w:val="24"/>
          <w:szCs w:val="24"/>
        </w:rPr>
        <w:t xml:space="preserve">Az Agrár és Vidékfejlesztési kar 16 hallgatója 7 féle felkésztő kurzust vett fel, a Bölcsészettudományi kar 78 hallgatója 7 féle kurzust, a Gazdaságtudományi Kar 34 hallgatója 13 kurzust, a Pedagógiai Kar </w:t>
      </w:r>
      <w:r w:rsidR="000E08E1" w:rsidRPr="000E08E1">
        <w:rPr>
          <w:rFonts w:cstheme="minorHAnsi"/>
          <w:sz w:val="24"/>
          <w:szCs w:val="24"/>
        </w:rPr>
        <w:t xml:space="preserve">25 </w:t>
      </w:r>
      <w:r w:rsidRPr="000E08E1">
        <w:rPr>
          <w:rFonts w:cstheme="minorHAnsi"/>
          <w:sz w:val="24"/>
          <w:szCs w:val="24"/>
        </w:rPr>
        <w:t>hallgatója, 8 féle kurzust</w:t>
      </w:r>
      <w:r w:rsidR="000E08E1" w:rsidRPr="000E08E1">
        <w:rPr>
          <w:rFonts w:cstheme="minorHAnsi"/>
          <w:sz w:val="24"/>
          <w:szCs w:val="24"/>
        </w:rPr>
        <w:t>, míg a Természettudományi kar 23 hallgatója 8 féle kurzust vett fel.</w:t>
      </w:r>
    </w:p>
    <w:sectPr w:rsidR="00C01E76" w:rsidRPr="000E08E1" w:rsidSect="00FB0E9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0B5" w:rsidRDefault="00DD20B5" w:rsidP="00FB0E9D">
      <w:pPr>
        <w:spacing w:after="0" w:line="240" w:lineRule="auto"/>
      </w:pPr>
      <w:r>
        <w:separator/>
      </w:r>
    </w:p>
  </w:endnote>
  <w:endnote w:type="continuationSeparator" w:id="0">
    <w:p w:rsidR="00DD20B5" w:rsidRDefault="00DD20B5" w:rsidP="00FB0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E9D" w:rsidRDefault="00FB0E9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E9D" w:rsidRDefault="00FB0E9D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E9D" w:rsidRDefault="00FB0E9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0B5" w:rsidRDefault="00DD20B5" w:rsidP="00FB0E9D">
      <w:pPr>
        <w:spacing w:after="0" w:line="240" w:lineRule="auto"/>
      </w:pPr>
      <w:r>
        <w:separator/>
      </w:r>
    </w:p>
  </w:footnote>
  <w:footnote w:type="continuationSeparator" w:id="0">
    <w:p w:rsidR="00DD20B5" w:rsidRDefault="00DD20B5" w:rsidP="00FB0E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E9D" w:rsidRDefault="00FB0E9D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E9D" w:rsidRPr="00FB194D" w:rsidRDefault="00FB0E9D" w:rsidP="00FB0E9D">
    <w:pPr>
      <w:pStyle w:val="lfej"/>
      <w:ind w:right="-284"/>
      <w:jc w:val="right"/>
      <w:rPr>
        <w:rFonts w:cs="Arial"/>
        <w:b/>
        <w:sz w:val="18"/>
        <w:szCs w:val="18"/>
      </w:rPr>
    </w:pPr>
    <w:bookmarkStart w:id="0" w:name="_GoBack"/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1665AC42" wp14:editId="558E116E">
          <wp:simplePos x="0" y="0"/>
          <wp:positionH relativeFrom="margin">
            <wp:posOffset>-85725</wp:posOffset>
          </wp:positionH>
          <wp:positionV relativeFrom="paragraph">
            <wp:posOffset>-305435</wp:posOffset>
          </wp:positionV>
          <wp:extent cx="2438400" cy="748030"/>
          <wp:effectExtent l="0" t="0" r="0" b="0"/>
          <wp:wrapSquare wrapText="bothSides"/>
          <wp:docPr id="174" name="Kép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EKE logó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0" cy="74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Pr="00FB194D">
      <w:rPr>
        <w:rFonts w:cs="Arial"/>
        <w:b/>
        <w:sz w:val="18"/>
        <w:szCs w:val="18"/>
      </w:rPr>
      <w:t>EFOP-3.4.3-16-206-00010</w:t>
    </w:r>
  </w:p>
  <w:p w:rsidR="00FB0E9D" w:rsidRPr="00B90F6C" w:rsidRDefault="00FB0E9D" w:rsidP="00FB0E9D">
    <w:pPr>
      <w:pStyle w:val="lfej"/>
      <w:ind w:right="-284"/>
      <w:jc w:val="right"/>
      <w:rPr>
        <w:sz w:val="28"/>
        <w:szCs w:val="28"/>
      </w:rPr>
    </w:pPr>
    <w:r w:rsidRPr="0007288C">
      <w:rPr>
        <w:rFonts w:cs="Arial"/>
        <w:sz w:val="18"/>
        <w:szCs w:val="18"/>
      </w:rPr>
      <w:t>„</w:t>
    </w:r>
    <w:r w:rsidRPr="00694D5F">
      <w:rPr>
        <w:rFonts w:cs="Arial"/>
        <w:sz w:val="18"/>
        <w:szCs w:val="18"/>
      </w:rPr>
      <w:t>Az Eszterházy Károly Egyetem fejlesztése a felsőfokú oktatás</w:t>
    </w:r>
    <w:r>
      <w:rPr>
        <w:rFonts w:cs="Arial"/>
        <w:sz w:val="18"/>
        <w:szCs w:val="18"/>
      </w:rPr>
      <w:t xml:space="preserve"> </w:t>
    </w:r>
    <w:r>
      <w:rPr>
        <w:rFonts w:cs="Arial"/>
        <w:sz w:val="18"/>
        <w:szCs w:val="18"/>
      </w:rPr>
      <w:br/>
    </w:r>
    <w:r w:rsidRPr="00694D5F">
      <w:rPr>
        <w:rFonts w:cs="Arial"/>
        <w:sz w:val="18"/>
        <w:szCs w:val="18"/>
      </w:rPr>
      <w:t xml:space="preserve">minőségének és hozzáférhetőségének </w:t>
    </w:r>
    <w:r w:rsidRPr="00694D5F">
      <w:rPr>
        <w:rFonts w:cs="Arial"/>
        <w:sz w:val="18"/>
        <w:szCs w:val="18"/>
      </w:rPr>
      <w:t>együttes</w:t>
    </w:r>
    <w:r>
      <w:rPr>
        <w:rFonts w:cs="Arial"/>
        <w:sz w:val="18"/>
        <w:szCs w:val="18"/>
      </w:rPr>
      <w:t xml:space="preserve"> </w:t>
    </w:r>
    <w:r w:rsidRPr="00694D5F">
      <w:rPr>
        <w:rFonts w:cs="Arial"/>
        <w:sz w:val="18"/>
        <w:szCs w:val="18"/>
      </w:rPr>
      <w:t>javítása érdekében</w:t>
    </w:r>
  </w:p>
  <w:p w:rsidR="00FB0E9D" w:rsidRDefault="00FB0E9D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E9D" w:rsidRDefault="00FB0E9D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32A"/>
    <w:rsid w:val="0007118D"/>
    <w:rsid w:val="00092240"/>
    <w:rsid w:val="000B0EB0"/>
    <w:rsid w:val="000C410A"/>
    <w:rsid w:val="000E08E1"/>
    <w:rsid w:val="001A1771"/>
    <w:rsid w:val="0054206D"/>
    <w:rsid w:val="005D17DB"/>
    <w:rsid w:val="007037E6"/>
    <w:rsid w:val="009B232A"/>
    <w:rsid w:val="00A61C96"/>
    <w:rsid w:val="00BC7592"/>
    <w:rsid w:val="00C01E76"/>
    <w:rsid w:val="00C46864"/>
    <w:rsid w:val="00C636A7"/>
    <w:rsid w:val="00CE584C"/>
    <w:rsid w:val="00CF0873"/>
    <w:rsid w:val="00DD20B5"/>
    <w:rsid w:val="00EA2136"/>
    <w:rsid w:val="00F55224"/>
    <w:rsid w:val="00FB0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F7E4E"/>
  <w15:chartTrackingRefBased/>
  <w15:docId w15:val="{C163CE33-3DC6-480A-A5FA-169178175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B0E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B0E9D"/>
  </w:style>
  <w:style w:type="paragraph" w:styleId="llb">
    <w:name w:val="footer"/>
    <w:basedOn w:val="Norml"/>
    <w:link w:val="llbChar"/>
    <w:uiPriority w:val="99"/>
    <w:unhideWhenUsed/>
    <w:rsid w:val="00FB0E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B0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chart" Target="charts/chart5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munkalap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munkalap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munkalap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felz&#225;rk&#243;ztat&#243;k\2017_18_2%20%20felz&#225;rk&#243;ztat&#243;%20kurzusai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E\Documents\felz&#225;rk&#243;ztat&#243;k\2017_18_2%20%20felz&#225;rk&#243;ztat&#243;%20kurzusai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200"/>
              <a:t>Felzárkóztató kurzusok</a:t>
            </a:r>
            <a:r>
              <a:rPr lang="hu-HU" sz="1200" baseline="0"/>
              <a:t> eredményessége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Munka1!$B$9</c:f>
              <c:strCache>
                <c:ptCount val="1"/>
                <c:pt idx="0">
                  <c:v>Fő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6FC-48E8-8D07-C449414AB1DE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6FC-48E8-8D07-C449414AB1D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Munka1!$A$10:$A$11</c:f>
              <c:strCache>
                <c:ptCount val="2"/>
                <c:pt idx="0">
                  <c:v>Aláírva</c:v>
                </c:pt>
                <c:pt idx="1">
                  <c:v>Megtagadva</c:v>
                </c:pt>
              </c:strCache>
            </c:strRef>
          </c:cat>
          <c:val>
            <c:numRef>
              <c:f>Munka1!$B$10:$B$11</c:f>
              <c:numCache>
                <c:formatCode>General</c:formatCode>
                <c:ptCount val="2"/>
                <c:pt idx="0">
                  <c:v>223</c:v>
                </c:pt>
                <c:pt idx="1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6FC-48E8-8D07-C449414AB1D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</c:legendEntry>
      <c:layout>
        <c:manualLayout>
          <c:xMode val="edge"/>
          <c:yMode val="edge"/>
          <c:x val="0.71324584426946636"/>
          <c:y val="0.38056587586745833"/>
          <c:w val="0.23951832409837656"/>
          <c:h val="0.3269445632394992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200" b="1"/>
              <a:t>Tanegység érdemjegye</a:t>
            </a:r>
            <a:endParaRPr lang="en-US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Munka2!$B$14</c:f>
              <c:strCache>
                <c:ptCount val="1"/>
                <c:pt idx="0">
                  <c:v>Fő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Munka2!$A$15:$A$20</c:f>
              <c:strCache>
                <c:ptCount val="6"/>
                <c:pt idx="0">
                  <c:v>Jeles (5)</c:v>
                </c:pt>
                <c:pt idx="1">
                  <c:v>Kiválóan megfelelt (5)</c:v>
                </c:pt>
                <c:pt idx="2">
                  <c:v>Jó (4)</c:v>
                </c:pt>
                <c:pt idx="3">
                  <c:v>Közepes (3)</c:v>
                </c:pt>
                <c:pt idx="4">
                  <c:v>Megfelelt (3)</c:v>
                </c:pt>
                <c:pt idx="5">
                  <c:v>Elégséges (2)</c:v>
                </c:pt>
              </c:strCache>
            </c:strRef>
          </c:cat>
          <c:val>
            <c:numRef>
              <c:f>Munka2!$B$15:$B$20</c:f>
              <c:numCache>
                <c:formatCode>General</c:formatCode>
                <c:ptCount val="6"/>
                <c:pt idx="0">
                  <c:v>25</c:v>
                </c:pt>
                <c:pt idx="1">
                  <c:v>1</c:v>
                </c:pt>
                <c:pt idx="2">
                  <c:v>26</c:v>
                </c:pt>
                <c:pt idx="3">
                  <c:v>36</c:v>
                </c:pt>
                <c:pt idx="4">
                  <c:v>13</c:v>
                </c:pt>
                <c:pt idx="5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B1-4C2B-9F07-25C73459411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23796191"/>
        <c:axId val="1523799103"/>
      </c:barChart>
      <c:catAx>
        <c:axId val="1523796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523799103"/>
        <c:crosses val="autoZero"/>
        <c:auto val="1"/>
        <c:lblAlgn val="ctr"/>
        <c:lblOffset val="100"/>
        <c:noMultiLvlLbl val="0"/>
      </c:catAx>
      <c:valAx>
        <c:axId val="15237991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u-HU"/>
                  <a:t>FŐ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5237961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200" b="1"/>
              <a:t>Tanegység</a:t>
            </a:r>
            <a:r>
              <a:rPr lang="hu-HU" sz="1200" b="1" baseline="0"/>
              <a:t> érdemjegye</a:t>
            </a:r>
            <a:endParaRPr lang="en-US" sz="1200" b="1"/>
          </a:p>
        </c:rich>
      </c:tx>
      <c:layout>
        <c:manualLayout>
          <c:xMode val="edge"/>
          <c:yMode val="edge"/>
          <c:x val="0.36718044619422568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Munka6!$B$14</c:f>
              <c:strCache>
                <c:ptCount val="1"/>
                <c:pt idx="0">
                  <c:v>Fő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Munka6!$A$15:$A$21</c:f>
              <c:strCache>
                <c:ptCount val="7"/>
                <c:pt idx="0">
                  <c:v>Jeles (5)</c:v>
                </c:pt>
                <c:pt idx="1">
                  <c:v>Jó (4)</c:v>
                </c:pt>
                <c:pt idx="2">
                  <c:v>Közepes (3)</c:v>
                </c:pt>
                <c:pt idx="3">
                  <c:v>Elégséges (2)</c:v>
                </c:pt>
                <c:pt idx="4">
                  <c:v>Aláírva</c:v>
                </c:pt>
                <c:pt idx="5">
                  <c:v>Elégtelen (1)</c:v>
                </c:pt>
                <c:pt idx="6">
                  <c:v>Nem teljesítette</c:v>
                </c:pt>
              </c:strCache>
            </c:strRef>
          </c:cat>
          <c:val>
            <c:numRef>
              <c:f>Munka6!$B$15:$B$21</c:f>
              <c:numCache>
                <c:formatCode>General</c:formatCode>
                <c:ptCount val="7"/>
                <c:pt idx="0">
                  <c:v>1</c:v>
                </c:pt>
                <c:pt idx="1">
                  <c:v>6</c:v>
                </c:pt>
                <c:pt idx="2">
                  <c:v>10</c:v>
                </c:pt>
                <c:pt idx="3">
                  <c:v>6</c:v>
                </c:pt>
                <c:pt idx="4">
                  <c:v>2</c:v>
                </c:pt>
                <c:pt idx="5">
                  <c:v>17</c:v>
                </c:pt>
                <c:pt idx="6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09-45AC-914E-CC16E9CA487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63868927"/>
        <c:axId val="1563877663"/>
      </c:barChart>
      <c:catAx>
        <c:axId val="15638689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563877663"/>
        <c:crosses val="autoZero"/>
        <c:auto val="1"/>
        <c:lblAlgn val="ctr"/>
        <c:lblOffset val="100"/>
        <c:noMultiLvlLbl val="0"/>
      </c:catAx>
      <c:valAx>
        <c:axId val="15638776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u-HU"/>
                  <a:t>FŐ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5638689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sz="1400"/>
              <a:t>A 10 legkedveltebb felkészítő kurzus 2017/18 tavaszi félévében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kurzusok!$B$3:$B$12</c:f>
              <c:strCache>
                <c:ptCount val="10"/>
                <c:pt idx="0">
                  <c:v>Angol nyelvfejlesztés IV.</c:v>
                </c:pt>
                <c:pt idx="1">
                  <c:v>Angol nyelvfejlesztés I. </c:v>
                </c:pt>
                <c:pt idx="2">
                  <c:v>Angol nyelvfejlesztés II. </c:v>
                </c:pt>
                <c:pt idx="3">
                  <c:v>Angol nyelvfejlesztés III. </c:v>
                </c:pt>
                <c:pt idx="4">
                  <c:v>Az antikvitás irodalma</c:v>
                </c:pt>
                <c:pt idx="5">
                  <c:v>Gimnasztika I. </c:v>
                </c:pt>
                <c:pt idx="6">
                  <c:v>Számviteli alapok</c:v>
                </c:pt>
                <c:pt idx="7">
                  <c:v>Növényvédelmi alapismeretek</c:v>
                </c:pt>
                <c:pt idx="8">
                  <c:v>Újkori magyar történelem (1790-1849) ea.</c:v>
                </c:pt>
                <c:pt idx="9">
                  <c:v>Földműveléstan</c:v>
                </c:pt>
              </c:strCache>
            </c:strRef>
          </c:cat>
          <c:val>
            <c:numRef>
              <c:f>kurzusok!$C$3:$C$12</c:f>
              <c:numCache>
                <c:formatCode>General</c:formatCode>
                <c:ptCount val="10"/>
                <c:pt idx="0">
                  <c:v>47</c:v>
                </c:pt>
                <c:pt idx="1">
                  <c:v>46</c:v>
                </c:pt>
                <c:pt idx="2">
                  <c:v>46</c:v>
                </c:pt>
                <c:pt idx="3">
                  <c:v>44</c:v>
                </c:pt>
                <c:pt idx="4">
                  <c:v>31</c:v>
                </c:pt>
                <c:pt idx="5">
                  <c:v>21</c:v>
                </c:pt>
                <c:pt idx="6">
                  <c:v>19</c:v>
                </c:pt>
                <c:pt idx="7">
                  <c:v>13</c:v>
                </c:pt>
                <c:pt idx="8">
                  <c:v>9</c:v>
                </c:pt>
                <c:pt idx="9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4B-4858-8095-B4D28903591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49365120"/>
        <c:axId val="1249366368"/>
      </c:barChart>
      <c:catAx>
        <c:axId val="1249365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49366368"/>
        <c:crosses val="autoZero"/>
        <c:auto val="1"/>
        <c:lblAlgn val="ctr"/>
        <c:lblOffset val="100"/>
        <c:noMultiLvlLbl val="0"/>
      </c:catAx>
      <c:valAx>
        <c:axId val="12493663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249365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>
                    <a:lumMod val="75000"/>
                    <a:lumOff val="2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hu-HU" sz="1400"/>
              <a:t>A legkevesebb</a:t>
            </a:r>
            <a:r>
              <a:rPr lang="hu-HU" sz="1400" baseline="0"/>
              <a:t> hallgató által felvett felkésző kurzus </a:t>
            </a:r>
            <a:r>
              <a:rPr lang="hu-HU" sz="1400" b="1" i="0" baseline="0">
                <a:effectLst/>
              </a:rPr>
              <a:t>2017/18 tavaszi félévében</a:t>
            </a:r>
            <a:endParaRPr lang="hu-HU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75000"/>
                    <a:lumOff val="25000"/>
                  </a:sysClr>
                </a:solidFill>
              </a:defRPr>
            </a:pPr>
            <a:endParaRPr lang="hu-H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800" b="1" i="0" u="none" strike="noStrike" kern="1200" baseline="0">
              <a:solidFill>
                <a:sysClr val="windowText" lastClr="000000">
                  <a:lumMod val="75000"/>
                  <a:lumOff val="25000"/>
                </a:sys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kurzusok!$B$21:$B$30</c:f>
              <c:strCache>
                <c:ptCount val="10"/>
                <c:pt idx="0">
                  <c:v>Kertészet I.</c:v>
                </c:pt>
                <c:pt idx="1">
                  <c:v>Pénzügyi számvitel</c:v>
                </c:pt>
                <c:pt idx="2">
                  <c:v>Ázsia földrajza</c:v>
                </c:pt>
                <c:pt idx="3">
                  <c:v>Gazdasági matematika I.</c:v>
                </c:pt>
                <c:pt idx="4">
                  <c:v>Makroökonómia</c:v>
                </c:pt>
                <c:pt idx="5">
                  <c:v>Biometria (f)</c:v>
                </c:pt>
                <c:pt idx="6">
                  <c:v>Környezet- és vízgazdálkodás</c:v>
                </c:pt>
                <c:pt idx="7">
                  <c:v>Növénytermesztéstan I.</c:v>
                </c:pt>
                <c:pt idx="8">
                  <c:v>Számítógépes architektúrák</c:v>
                </c:pt>
                <c:pt idx="9">
                  <c:v>Üzemszervezés</c:v>
                </c:pt>
              </c:strCache>
            </c:strRef>
          </c:cat>
          <c:val>
            <c:numRef>
              <c:f>kurzusok!$C$21:$C$30</c:f>
              <c:numCache>
                <c:formatCode>General</c:formatCode>
                <c:ptCount val="10"/>
                <c:pt idx="0">
                  <c:v>3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70-4291-AB4C-29FCC0A0CFD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62216608"/>
        <c:axId val="1262217440"/>
      </c:barChart>
      <c:catAx>
        <c:axId val="1262216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1262217440"/>
        <c:crosses val="autoZero"/>
        <c:auto val="1"/>
        <c:lblAlgn val="ctr"/>
        <c:lblOffset val="100"/>
        <c:noMultiLvlLbl val="0"/>
      </c:catAx>
      <c:valAx>
        <c:axId val="12622174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262216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4</Pages>
  <Words>212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Vladár Zsuzsa</dc:creator>
  <cp:keywords/>
  <dc:description/>
  <cp:lastModifiedBy>Bodolai Mónika</cp:lastModifiedBy>
  <cp:revision>6</cp:revision>
  <dcterms:created xsi:type="dcterms:W3CDTF">2018-04-23T08:16:00Z</dcterms:created>
  <dcterms:modified xsi:type="dcterms:W3CDTF">2019-03-26T13:52:00Z</dcterms:modified>
</cp:coreProperties>
</file>